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A62DF7">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A62DF7"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№1210 от 02 ноября 2023 года «</w:t>
      </w:r>
      <w:r w:rsidRPr="00A62DF7">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от 30.01.2023г.</w:t>
      </w:r>
      <w:r>
        <w:rPr>
          <w:rFonts w:ascii="Times New Roman" w:eastAsia="Calibri" w:hAnsi="Times New Roman" w:cs="Times New Roman"/>
          <w:sz w:val="12"/>
          <w:szCs w:val="12"/>
        </w:rPr>
        <w:t xml:space="preserve"> №</w:t>
      </w:r>
      <w:r w:rsidRPr="00A62DF7">
        <w:rPr>
          <w:rFonts w:ascii="Times New Roman" w:eastAsia="Calibri" w:hAnsi="Times New Roman" w:cs="Times New Roman"/>
          <w:sz w:val="12"/>
          <w:szCs w:val="12"/>
        </w:rPr>
        <w:t>70 «О создании комиссии для принятия решений об установлении статуса о наличии или отсутствии правонарушения земельного законодательства Российской Федерации, закрепленного в Комплексной системе дистанционного мониторинга (КСДМ), при использовании земельных участков гражданами, юридическими и иными лицами на территории муниципального района Сергиевский Самарской области»</w:t>
      </w:r>
      <w:r>
        <w:rPr>
          <w:rFonts w:ascii="Times New Roman" w:eastAsia="Calibri" w:hAnsi="Times New Roman" w:cs="Times New Roman"/>
          <w:sz w:val="12"/>
          <w:szCs w:val="12"/>
        </w:rPr>
        <w:t>»….</w:t>
      </w:r>
      <w:r w:rsidR="001F7E45">
        <w:rPr>
          <w:rFonts w:ascii="Times New Roman" w:eastAsia="Calibri" w:hAnsi="Times New Roman" w:cs="Times New Roman"/>
          <w:sz w:val="12"/>
          <w:szCs w:val="12"/>
        </w:rPr>
        <w:t>.3</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sz w:val="12"/>
          <w:szCs w:val="12"/>
        </w:rPr>
        <w:t xml:space="preserve">2. Постановление администрации сельского поселения </w:t>
      </w:r>
      <w:r w:rsidR="00DD7E30">
        <w:rPr>
          <w:rFonts w:ascii="Times New Roman" w:eastAsia="Calibri" w:hAnsi="Times New Roman" w:cs="Times New Roman"/>
          <w:sz w:val="12"/>
          <w:szCs w:val="12"/>
        </w:rPr>
        <w:t>Серноводск</w:t>
      </w:r>
      <w:r w:rsidRPr="001F7E45">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1F7E45" w:rsidP="001F7E4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31 октября 2023 года «</w:t>
      </w:r>
      <w:r w:rsidRPr="001F7E45">
        <w:rPr>
          <w:rFonts w:ascii="Times New Roman" w:eastAsia="Calibri" w:hAnsi="Times New Roman" w:cs="Times New Roman"/>
          <w:sz w:val="12"/>
          <w:szCs w:val="12"/>
        </w:rPr>
        <w:t xml:space="preserve">О предоставлении разрешения на отклонение от предельных </w:t>
      </w:r>
      <w:r w:rsidR="00973B2A" w:rsidRPr="001F7E45">
        <w:rPr>
          <w:rFonts w:ascii="Times New Roman" w:eastAsia="Calibri" w:hAnsi="Times New Roman" w:cs="Times New Roman"/>
          <w:sz w:val="12"/>
          <w:szCs w:val="12"/>
        </w:rPr>
        <w:t>параметров</w:t>
      </w:r>
      <w:r w:rsidR="00973B2A">
        <w:rPr>
          <w:rFonts w:ascii="Times New Roman" w:eastAsia="Calibri" w:hAnsi="Times New Roman" w:cs="Times New Roman"/>
          <w:sz w:val="12"/>
          <w:szCs w:val="12"/>
        </w:rPr>
        <w:t xml:space="preserve"> </w:t>
      </w:r>
      <w:r w:rsidR="00973B2A" w:rsidRPr="001F7E45">
        <w:rPr>
          <w:rFonts w:ascii="Times New Roman" w:eastAsia="Calibri" w:hAnsi="Times New Roman" w:cs="Times New Roman"/>
          <w:sz w:val="12"/>
          <w:szCs w:val="12"/>
        </w:rPr>
        <w:t>разрешенного</w:t>
      </w:r>
      <w:r w:rsidRPr="001F7E45">
        <w:rPr>
          <w:rFonts w:ascii="Times New Roman" w:eastAsia="Calibri" w:hAnsi="Times New Roman" w:cs="Times New Roman"/>
          <w:sz w:val="12"/>
          <w:szCs w:val="12"/>
        </w:rPr>
        <w:t xml:space="preserve"> строительства,</w:t>
      </w:r>
      <w:r>
        <w:rPr>
          <w:rFonts w:ascii="Times New Roman" w:eastAsia="Calibri" w:hAnsi="Times New Roman" w:cs="Times New Roman"/>
          <w:sz w:val="12"/>
          <w:szCs w:val="12"/>
        </w:rPr>
        <w:t xml:space="preserve"> </w:t>
      </w:r>
      <w:r w:rsidRPr="001F7E45">
        <w:rPr>
          <w:rFonts w:ascii="Times New Roman" w:eastAsia="Calibri" w:hAnsi="Times New Roman" w:cs="Times New Roman"/>
          <w:sz w:val="12"/>
          <w:szCs w:val="12"/>
        </w:rPr>
        <w:t>реконструкции объектов капитального</w:t>
      </w:r>
      <w:r>
        <w:rPr>
          <w:rFonts w:ascii="Times New Roman" w:eastAsia="Calibri" w:hAnsi="Times New Roman" w:cs="Times New Roman"/>
          <w:sz w:val="12"/>
          <w:szCs w:val="12"/>
        </w:rPr>
        <w:t xml:space="preserve"> </w:t>
      </w:r>
      <w:r w:rsidRPr="001F7E45">
        <w:rPr>
          <w:rFonts w:ascii="Times New Roman" w:eastAsia="Calibri" w:hAnsi="Times New Roman" w:cs="Times New Roman"/>
          <w:sz w:val="12"/>
          <w:szCs w:val="12"/>
        </w:rPr>
        <w:t>строительства для земельного участка с кадастро</w:t>
      </w:r>
      <w:r>
        <w:rPr>
          <w:rFonts w:ascii="Times New Roman" w:eastAsia="Calibri" w:hAnsi="Times New Roman" w:cs="Times New Roman"/>
          <w:sz w:val="12"/>
          <w:szCs w:val="12"/>
        </w:rPr>
        <w:t xml:space="preserve">вым номером 63:31:0806014:140, </w:t>
      </w:r>
      <w:r w:rsidRPr="001F7E45">
        <w:rPr>
          <w:rFonts w:ascii="Times New Roman" w:eastAsia="Calibri" w:hAnsi="Times New Roman" w:cs="Times New Roman"/>
          <w:sz w:val="12"/>
          <w:szCs w:val="12"/>
        </w:rPr>
        <w:t>расположенного по адресу: Самарская область, муниципальный район Сергиевский, п.Серноводск, ул.Куйбышева, № 35</w:t>
      </w:r>
      <w:r>
        <w:rPr>
          <w:rFonts w:ascii="Times New Roman" w:eastAsia="Calibri" w:hAnsi="Times New Roman" w:cs="Times New Roman"/>
          <w:sz w:val="12"/>
          <w:szCs w:val="12"/>
        </w:rPr>
        <w:t>…………………………………………….…..4</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973B2A" w:rsidRPr="00A62DF7" w:rsidRDefault="00973B2A" w:rsidP="00973B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A62DF7">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973B2A" w:rsidP="00973B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№1202 от 01 ноября 2023 года «</w:t>
      </w:r>
      <w:r w:rsidRPr="00973B2A">
        <w:rPr>
          <w:rFonts w:ascii="Times New Roman" w:eastAsia="Calibri" w:hAnsi="Times New Roman" w:cs="Times New Roman"/>
          <w:sz w:val="12"/>
          <w:szCs w:val="12"/>
        </w:rPr>
        <w:t>О внесении изменений в постановление Администрации</w:t>
      </w:r>
      <w:r>
        <w:rPr>
          <w:rFonts w:ascii="Times New Roman" w:eastAsia="Calibri" w:hAnsi="Times New Roman" w:cs="Times New Roman"/>
          <w:sz w:val="12"/>
          <w:szCs w:val="12"/>
        </w:rPr>
        <w:t xml:space="preserve"> </w:t>
      </w:r>
      <w:r w:rsidRPr="00973B2A">
        <w:rPr>
          <w:rFonts w:ascii="Times New Roman" w:eastAsia="Calibri" w:hAnsi="Times New Roman" w:cs="Times New Roman"/>
          <w:sz w:val="12"/>
          <w:szCs w:val="12"/>
        </w:rPr>
        <w:t>муниципального района Сергиевский №167 от 17.02.2014г «О Единой комиссии по определению поставщиков</w:t>
      </w:r>
      <w:r>
        <w:rPr>
          <w:rFonts w:ascii="Times New Roman" w:eastAsia="Calibri" w:hAnsi="Times New Roman" w:cs="Times New Roman"/>
          <w:sz w:val="12"/>
          <w:szCs w:val="12"/>
        </w:rPr>
        <w:t xml:space="preserve"> </w:t>
      </w:r>
      <w:r w:rsidRPr="00973B2A">
        <w:rPr>
          <w:rFonts w:ascii="Times New Roman" w:eastAsia="Calibri" w:hAnsi="Times New Roman" w:cs="Times New Roman"/>
          <w:sz w:val="12"/>
          <w:szCs w:val="12"/>
        </w:rPr>
        <w:t>(подрядчиков, исполнителей) для нужд</w:t>
      </w:r>
      <w:r>
        <w:rPr>
          <w:rFonts w:ascii="Times New Roman" w:eastAsia="Calibri" w:hAnsi="Times New Roman" w:cs="Times New Roman"/>
          <w:sz w:val="12"/>
          <w:szCs w:val="12"/>
        </w:rPr>
        <w:t xml:space="preserve"> </w:t>
      </w:r>
      <w:r w:rsidRPr="00973B2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……………………………………………………………………………………………………………………………………………………4</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DD7E30" w:rsidRPr="001F7E45" w:rsidRDefault="00DD7E30" w:rsidP="00DD7E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1F7E45">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1F7E45">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DD7E30" w:rsidP="00DD7E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№64 от 31 октября 2023 года «</w:t>
      </w:r>
      <w:r w:rsidRPr="00DD7E30">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w:t>
      </w:r>
      <w:r>
        <w:rPr>
          <w:rFonts w:ascii="Times New Roman" w:eastAsia="Calibri" w:hAnsi="Times New Roman" w:cs="Times New Roman"/>
          <w:sz w:val="12"/>
          <w:szCs w:val="12"/>
        </w:rPr>
        <w:t>»…………………………………………………………………………………………………………………………………...4</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EA24A2" w:rsidP="00EA24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A24A2">
        <w:rPr>
          <w:rFonts w:ascii="Times New Roman" w:eastAsia="Calibri" w:hAnsi="Times New Roman" w:cs="Times New Roman"/>
          <w:sz w:val="12"/>
          <w:szCs w:val="12"/>
        </w:rPr>
        <w:t>Информационное сообщение</w:t>
      </w:r>
      <w:r>
        <w:rPr>
          <w:rFonts w:ascii="Times New Roman" w:eastAsia="Calibri" w:hAnsi="Times New Roman" w:cs="Times New Roman"/>
          <w:sz w:val="12"/>
          <w:szCs w:val="12"/>
        </w:rPr>
        <w:t>………………………………………………………………………………………………………………………</w:t>
      </w:r>
      <w:r w:rsidR="00F450EC">
        <w:rPr>
          <w:rFonts w:ascii="Times New Roman" w:eastAsia="Calibri" w:hAnsi="Times New Roman" w:cs="Times New Roman"/>
          <w:sz w:val="12"/>
          <w:szCs w:val="12"/>
        </w:rPr>
        <w:t>....4</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Pr="0077486F" w:rsidRDefault="00A317E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1F7E45">
      <w:pPr>
        <w:tabs>
          <w:tab w:val="left" w:pos="284"/>
        </w:tabs>
        <w:spacing w:after="0" w:line="240" w:lineRule="auto"/>
        <w:jc w:val="both"/>
        <w:rPr>
          <w:rFonts w:ascii="Times New Roman" w:eastAsia="Calibri" w:hAnsi="Times New Roman" w:cs="Times New Roman"/>
          <w:sz w:val="12"/>
          <w:szCs w:val="12"/>
        </w:rPr>
      </w:pPr>
    </w:p>
    <w:p w:rsidR="00980372" w:rsidRPr="00980372" w:rsidRDefault="00980372" w:rsidP="00980372">
      <w:pPr>
        <w:tabs>
          <w:tab w:val="left" w:pos="284"/>
          <w:tab w:val="left" w:pos="3828"/>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A62DF7" w:rsidRPr="00A62DF7" w:rsidRDefault="00A62DF7" w:rsidP="00A62DF7">
      <w:pPr>
        <w:tabs>
          <w:tab w:val="left" w:pos="284"/>
          <w:tab w:val="left" w:pos="3828"/>
        </w:tabs>
        <w:spacing w:after="0" w:line="240" w:lineRule="auto"/>
        <w:jc w:val="center"/>
        <w:rPr>
          <w:rFonts w:ascii="Times New Roman" w:eastAsia="Calibri" w:hAnsi="Times New Roman" w:cs="Times New Roman"/>
          <w:b/>
          <w:sz w:val="12"/>
          <w:szCs w:val="12"/>
        </w:rPr>
      </w:pPr>
      <w:r w:rsidRPr="00A62DF7">
        <w:rPr>
          <w:rFonts w:ascii="Times New Roman" w:eastAsia="Calibri" w:hAnsi="Times New Roman" w:cs="Times New Roman"/>
          <w:b/>
          <w:sz w:val="12"/>
          <w:szCs w:val="12"/>
        </w:rPr>
        <w:lastRenderedPageBreak/>
        <w:t>АДМИНИСТРАЦИЯ</w:t>
      </w:r>
    </w:p>
    <w:p w:rsidR="00A62DF7" w:rsidRPr="00A62DF7" w:rsidRDefault="00A62DF7" w:rsidP="00A62DF7">
      <w:pPr>
        <w:tabs>
          <w:tab w:val="left" w:pos="284"/>
        </w:tabs>
        <w:spacing w:after="0" w:line="240" w:lineRule="auto"/>
        <w:jc w:val="center"/>
        <w:rPr>
          <w:rFonts w:ascii="Times New Roman" w:eastAsia="Calibri" w:hAnsi="Times New Roman" w:cs="Times New Roman"/>
          <w:b/>
          <w:sz w:val="12"/>
          <w:szCs w:val="12"/>
        </w:rPr>
      </w:pPr>
      <w:r w:rsidRPr="00A62DF7">
        <w:rPr>
          <w:rFonts w:ascii="Times New Roman" w:eastAsia="Calibri" w:hAnsi="Times New Roman" w:cs="Times New Roman"/>
          <w:b/>
          <w:sz w:val="12"/>
          <w:szCs w:val="12"/>
        </w:rPr>
        <w:t>МУНИЦИПАЛЬНОГО РАЙОНА СЕРГИЕВСКИЙ</w:t>
      </w:r>
    </w:p>
    <w:p w:rsidR="00A62DF7" w:rsidRPr="00A62DF7" w:rsidRDefault="00A62DF7" w:rsidP="00A62DF7">
      <w:pPr>
        <w:tabs>
          <w:tab w:val="left" w:pos="284"/>
        </w:tabs>
        <w:spacing w:after="0" w:line="240" w:lineRule="auto"/>
        <w:jc w:val="center"/>
        <w:rPr>
          <w:rFonts w:ascii="Times New Roman" w:eastAsia="Calibri" w:hAnsi="Times New Roman" w:cs="Times New Roman"/>
          <w:b/>
          <w:sz w:val="12"/>
          <w:szCs w:val="12"/>
        </w:rPr>
      </w:pPr>
      <w:r w:rsidRPr="00A62DF7">
        <w:rPr>
          <w:rFonts w:ascii="Times New Roman" w:eastAsia="Calibri" w:hAnsi="Times New Roman" w:cs="Times New Roman"/>
          <w:b/>
          <w:sz w:val="12"/>
          <w:szCs w:val="12"/>
        </w:rPr>
        <w:t>САМАРСКОЙ ОБЛАСТИ</w:t>
      </w:r>
    </w:p>
    <w:p w:rsidR="00A62DF7" w:rsidRPr="00A62DF7" w:rsidRDefault="00A62DF7" w:rsidP="00A62DF7">
      <w:pPr>
        <w:tabs>
          <w:tab w:val="left" w:pos="284"/>
        </w:tabs>
        <w:spacing w:after="0" w:line="240" w:lineRule="auto"/>
        <w:jc w:val="center"/>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jc w:val="center"/>
        <w:rPr>
          <w:rFonts w:ascii="Times New Roman" w:eastAsia="Calibri" w:hAnsi="Times New Roman" w:cs="Times New Roman"/>
          <w:sz w:val="12"/>
          <w:szCs w:val="12"/>
        </w:rPr>
      </w:pPr>
      <w:r w:rsidRPr="00A62DF7">
        <w:rPr>
          <w:rFonts w:ascii="Times New Roman" w:eastAsia="Calibri" w:hAnsi="Times New Roman" w:cs="Times New Roman"/>
          <w:sz w:val="12"/>
          <w:szCs w:val="12"/>
        </w:rPr>
        <w:t>ПОСТАНОВЛЕНИЕ</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0</w:t>
      </w:r>
      <w:r>
        <w:rPr>
          <w:rFonts w:ascii="Times New Roman" w:eastAsia="Calibri" w:hAnsi="Times New Roman" w:cs="Times New Roman"/>
          <w:sz w:val="12"/>
          <w:szCs w:val="12"/>
        </w:rPr>
        <w:t>2</w:t>
      </w:r>
      <w:r w:rsidRPr="00A62DF7">
        <w:rPr>
          <w:rFonts w:ascii="Times New Roman" w:eastAsia="Calibri" w:hAnsi="Times New Roman" w:cs="Times New Roman"/>
          <w:sz w:val="12"/>
          <w:szCs w:val="12"/>
        </w:rPr>
        <w:t xml:space="preserve"> ноября 2023г.                                                                                                                                                                                                                  №1</w:t>
      </w:r>
      <w:r>
        <w:rPr>
          <w:rFonts w:ascii="Times New Roman" w:eastAsia="Calibri" w:hAnsi="Times New Roman" w:cs="Times New Roman"/>
          <w:sz w:val="12"/>
          <w:szCs w:val="12"/>
        </w:rPr>
        <w:t>210</w:t>
      </w:r>
    </w:p>
    <w:p w:rsidR="00A62DF7" w:rsidRPr="00A62DF7" w:rsidRDefault="00A62DF7" w:rsidP="00A62DF7">
      <w:pPr>
        <w:tabs>
          <w:tab w:val="left" w:pos="284"/>
        </w:tabs>
        <w:spacing w:after="0" w:line="240" w:lineRule="auto"/>
        <w:jc w:val="center"/>
        <w:rPr>
          <w:rFonts w:ascii="Times New Roman" w:eastAsia="Calibri" w:hAnsi="Times New Roman" w:cs="Times New Roman"/>
          <w:b/>
          <w:sz w:val="12"/>
          <w:szCs w:val="12"/>
        </w:rPr>
      </w:pPr>
      <w:r w:rsidRPr="00A62DF7">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от 30.01.2023г.  № 70 «О создании комиссии для принятия решений об установлении статуса о наличии или отсутствии правонарушения земельного законодательства Российской Федерации, закрепленного в Комплексной системе дистанционного мониторинга (КСДМ), при использовании земельных участков гражданами, юридическими и иными лицами на территории муниципального района Сергиевский Самарской области»</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В целях принятия решений по установлению статуса наличия или отсутствия правонарушения земельного законодательства РФ, закрепленного в  Комплексной системе дистанционного мониторинга (далее - КСДМ), во исполнения п.3.2 Протокола совещания по вопросам организации муниципального земельного контроля от 13.01.2023г., проведенного  под председательством ВРИО министра имущественных отношений Самарской области И.А. Андреева (далее - Протокол), в соответствии с Федеральным законом от 06.10.2003г. № 131-ФЗ «Об общих принципах организации местного самоуправления в Российской Федерации», согласно Положению о муниципальном земельном контроле в границах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№44 от 16.09.2021г, руководствуясь Уставом муниципального района Сергиевский, Администрация муниципального района Сергиевский</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b/>
          <w:sz w:val="12"/>
          <w:szCs w:val="12"/>
        </w:rPr>
      </w:pPr>
      <w:r w:rsidRPr="00A62DF7">
        <w:rPr>
          <w:rFonts w:ascii="Times New Roman" w:eastAsia="Calibri" w:hAnsi="Times New Roman" w:cs="Times New Roman"/>
          <w:b/>
          <w:sz w:val="12"/>
          <w:szCs w:val="12"/>
        </w:rPr>
        <w:t>ПОСТАНОВЛЯЕТ:</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1. Внести в постановление администрации муниципального района Сергиевский от 30.01.2023г.  № 70 «О создании комиссии для принятия решений об установлении статуса о наличии или отсутствии правонарушения земельного законодательства Российской Федерации, закрепленного в Комплексной системе дистанционного мониторинга (КСДМ), при использовании земельных участков гражданами, юридическими и иными лицами на территории муниципального района Сергиевский Самарской области» изменения следующего содержания:</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1.1. Приложение № 1 к постановлению изложить в редакции, согласно Приложению № 1 к настоящему постановлению.</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1.2. Приложение к Положению о комиссии для принятия решений по установлению статуса наличия или отсутствия правонарушения земельного законодательства Российской Федерации, закрепленного в Комплексной системе дистанционного мониторинга (КСДМ), при использовании земельных участков гражданами, юридическими и иными лицами  на территории муниципального района Сергиевский Самарской области, утверждённому Приложением № 2 к постановлению, изложить в редакции, согласно Приложению № 2 к настоящему постановлению.</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2. Разместить настоящее постановление на официальном сайте Администрации муниципального района Сергиевский Самарской области в информационно-коммуникационной сети «Интернет» во вкладке Контрольно-надзорная деятельность.</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3. Опубликовать настоящее постановление в газете «Сергиевский вестник».</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5. Контроль за выполнением настоящего постановления возложить на руководителя Контрольного управления администрации муниципального района Сергиевский Самарской области Андреева А.А.</w:t>
      </w:r>
    </w:p>
    <w:p w:rsidR="00A62DF7" w:rsidRPr="00A62DF7" w:rsidRDefault="00A62DF7" w:rsidP="00A62DF7">
      <w:pPr>
        <w:tabs>
          <w:tab w:val="left" w:pos="284"/>
        </w:tabs>
        <w:spacing w:after="0" w:line="240" w:lineRule="auto"/>
        <w:jc w:val="right"/>
        <w:rPr>
          <w:rFonts w:ascii="Times New Roman" w:eastAsia="Calibri" w:hAnsi="Times New Roman" w:cs="Times New Roman"/>
          <w:sz w:val="12"/>
          <w:szCs w:val="12"/>
        </w:rPr>
      </w:pPr>
      <w:r w:rsidRPr="00A62DF7">
        <w:rPr>
          <w:rFonts w:ascii="Times New Roman" w:eastAsia="Calibri" w:hAnsi="Times New Roman" w:cs="Times New Roman"/>
          <w:sz w:val="12"/>
          <w:szCs w:val="12"/>
        </w:rPr>
        <w:t>Глава муниципального района Сергиевский</w:t>
      </w:r>
    </w:p>
    <w:p w:rsidR="00A62DF7" w:rsidRPr="00A62DF7" w:rsidRDefault="00A62DF7" w:rsidP="00A62DF7">
      <w:pPr>
        <w:tabs>
          <w:tab w:val="left" w:pos="284"/>
        </w:tabs>
        <w:spacing w:after="0" w:line="240" w:lineRule="auto"/>
        <w:jc w:val="right"/>
        <w:rPr>
          <w:rFonts w:ascii="Times New Roman" w:eastAsia="Calibri" w:hAnsi="Times New Roman" w:cs="Times New Roman"/>
          <w:sz w:val="12"/>
          <w:szCs w:val="12"/>
        </w:rPr>
      </w:pPr>
      <w:r w:rsidRPr="00A62DF7">
        <w:rPr>
          <w:rFonts w:ascii="Times New Roman" w:eastAsia="Calibri" w:hAnsi="Times New Roman" w:cs="Times New Roman"/>
          <w:sz w:val="12"/>
          <w:szCs w:val="12"/>
        </w:rPr>
        <w:t>А.И. Екамасов</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p w:rsidR="00A62DF7" w:rsidRPr="00A62DF7" w:rsidRDefault="00A62DF7" w:rsidP="00A62DF7">
      <w:pPr>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A62DF7" w:rsidRPr="00A62DF7" w:rsidRDefault="00A62DF7" w:rsidP="00A62DF7">
      <w:pPr>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к постановлению администрации</w:t>
      </w:r>
    </w:p>
    <w:p w:rsidR="00A62DF7" w:rsidRPr="00A62DF7" w:rsidRDefault="00A62DF7" w:rsidP="00A62DF7">
      <w:pPr>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муниципального района Сергиевский Самарской области</w:t>
      </w:r>
    </w:p>
    <w:p w:rsidR="00A62DF7" w:rsidRPr="00A62DF7" w:rsidRDefault="00A62DF7" w:rsidP="00A62DF7">
      <w:pPr>
        <w:tabs>
          <w:tab w:val="left" w:pos="284"/>
        </w:tabs>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№1</w:t>
      </w:r>
      <w:r>
        <w:rPr>
          <w:rFonts w:ascii="Times New Roman" w:eastAsia="Calibri" w:hAnsi="Times New Roman" w:cs="Times New Roman"/>
          <w:i/>
          <w:sz w:val="12"/>
          <w:szCs w:val="12"/>
        </w:rPr>
        <w:t>210</w:t>
      </w:r>
      <w:r w:rsidRPr="00A62DF7">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2</w:t>
      </w:r>
      <w:r w:rsidRPr="00A62DF7">
        <w:rPr>
          <w:rFonts w:ascii="Times New Roman" w:eastAsia="Calibri" w:hAnsi="Times New Roman" w:cs="Times New Roman"/>
          <w:i/>
          <w:sz w:val="12"/>
          <w:szCs w:val="12"/>
        </w:rPr>
        <w:t>” ноября 2023 г.</w:t>
      </w:r>
    </w:p>
    <w:p w:rsidR="00A62DF7" w:rsidRDefault="00A62DF7" w:rsidP="00A62DF7">
      <w:pPr>
        <w:tabs>
          <w:tab w:val="left" w:pos="284"/>
        </w:tabs>
        <w:spacing w:after="0" w:line="240" w:lineRule="auto"/>
        <w:jc w:val="center"/>
        <w:rPr>
          <w:rFonts w:ascii="Times New Roman" w:eastAsia="Calibri" w:hAnsi="Times New Roman" w:cs="Times New Roman"/>
          <w:b/>
          <w:bCs/>
          <w:sz w:val="12"/>
          <w:szCs w:val="12"/>
        </w:rPr>
      </w:pPr>
      <w:r w:rsidRPr="00A62DF7">
        <w:rPr>
          <w:rFonts w:ascii="Times New Roman" w:eastAsia="Calibri" w:hAnsi="Times New Roman" w:cs="Times New Roman"/>
          <w:b/>
          <w:bCs/>
          <w:sz w:val="12"/>
          <w:szCs w:val="12"/>
        </w:rPr>
        <w:t xml:space="preserve">Состав комиссии для принятия решений об установлении статуса о наличии или отсутствии правонарушения </w:t>
      </w:r>
    </w:p>
    <w:p w:rsidR="00A62DF7" w:rsidRDefault="00A62DF7" w:rsidP="00A62DF7">
      <w:pPr>
        <w:tabs>
          <w:tab w:val="left" w:pos="284"/>
        </w:tabs>
        <w:spacing w:after="0" w:line="240" w:lineRule="auto"/>
        <w:jc w:val="center"/>
        <w:rPr>
          <w:rFonts w:ascii="Times New Roman" w:eastAsia="Calibri" w:hAnsi="Times New Roman" w:cs="Times New Roman"/>
          <w:b/>
          <w:bCs/>
          <w:sz w:val="12"/>
          <w:szCs w:val="12"/>
        </w:rPr>
      </w:pPr>
      <w:r w:rsidRPr="00A62DF7">
        <w:rPr>
          <w:rFonts w:ascii="Times New Roman" w:eastAsia="Calibri" w:hAnsi="Times New Roman" w:cs="Times New Roman"/>
          <w:b/>
          <w:bCs/>
          <w:sz w:val="12"/>
          <w:szCs w:val="12"/>
        </w:rPr>
        <w:t xml:space="preserve">земельного законодательства Российской Федерации, закрепленного в Комплексной системе дистанционного мониторинга (КСДМ), </w:t>
      </w:r>
    </w:p>
    <w:p w:rsidR="00A62DF7" w:rsidRPr="00A62DF7" w:rsidRDefault="00A62DF7" w:rsidP="00A62DF7">
      <w:pPr>
        <w:tabs>
          <w:tab w:val="left" w:pos="284"/>
        </w:tabs>
        <w:spacing w:after="0" w:line="240" w:lineRule="auto"/>
        <w:jc w:val="center"/>
        <w:rPr>
          <w:rFonts w:ascii="Times New Roman" w:eastAsia="Calibri" w:hAnsi="Times New Roman" w:cs="Times New Roman"/>
          <w:b/>
          <w:bCs/>
          <w:sz w:val="12"/>
          <w:szCs w:val="12"/>
        </w:rPr>
      </w:pPr>
      <w:r w:rsidRPr="00A62DF7">
        <w:rPr>
          <w:rFonts w:ascii="Times New Roman" w:eastAsia="Calibri" w:hAnsi="Times New Roman" w:cs="Times New Roman"/>
          <w:b/>
          <w:bCs/>
          <w:sz w:val="12"/>
          <w:szCs w:val="12"/>
        </w:rPr>
        <w:t>при использовании земельных участков гражданами, юридическими и иными лицами</w:t>
      </w:r>
    </w:p>
    <w:p w:rsidR="00A62DF7" w:rsidRPr="00A62DF7" w:rsidRDefault="00A62DF7" w:rsidP="00A62DF7">
      <w:pPr>
        <w:tabs>
          <w:tab w:val="left" w:pos="284"/>
        </w:tabs>
        <w:spacing w:after="0" w:line="240" w:lineRule="auto"/>
        <w:jc w:val="both"/>
        <w:rPr>
          <w:rFonts w:ascii="Times New Roman" w:eastAsia="Calibri" w:hAnsi="Times New Roman" w:cs="Times New Roman"/>
          <w:b/>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b/>
          <w:sz w:val="12"/>
          <w:szCs w:val="12"/>
        </w:rPr>
      </w:pPr>
      <w:r w:rsidRPr="00A62DF7">
        <w:rPr>
          <w:rFonts w:ascii="Times New Roman" w:eastAsia="Calibri" w:hAnsi="Times New Roman" w:cs="Times New Roman"/>
          <w:b/>
          <w:sz w:val="12"/>
          <w:szCs w:val="12"/>
        </w:rPr>
        <w:t>Председатель Комиссии:</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Андреев Андрей Александрович – руководитель Контрольного управления администрации муниципального района Сергиевский.</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b/>
          <w:sz w:val="12"/>
          <w:szCs w:val="12"/>
        </w:rPr>
        <w:t>Заместитель председателя Комиссии</w:t>
      </w:r>
      <w:r w:rsidRPr="00A62DF7">
        <w:rPr>
          <w:rFonts w:ascii="Times New Roman" w:eastAsia="Calibri" w:hAnsi="Times New Roman" w:cs="Times New Roman"/>
          <w:sz w:val="12"/>
          <w:szCs w:val="12"/>
        </w:rPr>
        <w:t>:</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Стрельцова Ирина Петровна – заместитель руководителя Контрольного управления администрации муниципального района Сергиевский.</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b/>
          <w:sz w:val="12"/>
          <w:szCs w:val="12"/>
        </w:rPr>
      </w:pPr>
      <w:r w:rsidRPr="00A62DF7">
        <w:rPr>
          <w:rFonts w:ascii="Times New Roman" w:eastAsia="Calibri" w:hAnsi="Times New Roman" w:cs="Times New Roman"/>
          <w:b/>
          <w:sz w:val="12"/>
          <w:szCs w:val="12"/>
        </w:rPr>
        <w:t>Секретарь комиссии:</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 xml:space="preserve">Потапова Олеся Константиновна - главный специалист отдела экологии, природных ресурсов и земельного контроля Контрольного управления администрации муниципального района Сергиевский. </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b/>
          <w:sz w:val="12"/>
          <w:szCs w:val="12"/>
        </w:rPr>
      </w:pPr>
      <w:r w:rsidRPr="00A62DF7">
        <w:rPr>
          <w:rFonts w:ascii="Times New Roman" w:eastAsia="Calibri" w:hAnsi="Times New Roman" w:cs="Times New Roman"/>
          <w:b/>
          <w:sz w:val="12"/>
          <w:szCs w:val="12"/>
        </w:rPr>
        <w:t>Члены комиссии:</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Никитина Ирина Александровна - начальник отдела экологии, природных ресурсов и земельного контроля Контрольного управления администрации муниципального района Сергиевский;</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Судакова Надежда Евгеньевна - главный специалист отдела экологии, природных ресурсов и земельного контроля Контрольного управления администрации муниципального района Сергиевский;</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Макаров Сергей Иванович* – руководитель Муниципального казенного учреждения "Управление сельского хозяйства" муниципального района Сергиевский;</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Кулинич Владлена Владимировна * - главный специалист Муниципального казенного учреждения "Управление сельского хозяйства" муниципального района Сергиевский.</w:t>
      </w: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ind w:firstLine="284"/>
        <w:jc w:val="both"/>
        <w:rPr>
          <w:rFonts w:ascii="Times New Roman" w:eastAsia="Calibri" w:hAnsi="Times New Roman" w:cs="Times New Roman"/>
          <w:bCs/>
          <w:sz w:val="12"/>
          <w:szCs w:val="12"/>
        </w:rPr>
      </w:pPr>
      <w:r w:rsidRPr="00A62DF7">
        <w:rPr>
          <w:rFonts w:ascii="Times New Roman" w:eastAsia="Calibri" w:hAnsi="Times New Roman" w:cs="Times New Roman"/>
          <w:b/>
          <w:bCs/>
          <w:i/>
          <w:sz w:val="12"/>
          <w:szCs w:val="12"/>
        </w:rPr>
        <w:t>*</w:t>
      </w:r>
      <w:r w:rsidRPr="00A62DF7">
        <w:rPr>
          <w:rFonts w:ascii="Times New Roman" w:eastAsia="Calibri" w:hAnsi="Times New Roman" w:cs="Times New Roman"/>
          <w:bCs/>
          <w:sz w:val="12"/>
          <w:szCs w:val="12"/>
        </w:rPr>
        <w:t xml:space="preserve"> Член комиссии осуществляет деятельность исключительно в отношении земельных участков с категорией земель земли сельскохозяйственного назначения, из состава земель сельскохозяйственного назначения.</w:t>
      </w:r>
    </w:p>
    <w:p w:rsidR="00A62DF7" w:rsidRPr="00A62DF7" w:rsidRDefault="00A62DF7" w:rsidP="00A62DF7">
      <w:pPr>
        <w:tabs>
          <w:tab w:val="left" w:pos="284"/>
        </w:tabs>
        <w:spacing w:after="0" w:line="240" w:lineRule="auto"/>
        <w:jc w:val="both"/>
        <w:rPr>
          <w:rFonts w:ascii="Times New Roman" w:eastAsia="Calibri" w:hAnsi="Times New Roman" w:cs="Times New Roman"/>
          <w:bCs/>
          <w:sz w:val="12"/>
          <w:szCs w:val="12"/>
        </w:rPr>
      </w:pPr>
    </w:p>
    <w:p w:rsidR="00A62DF7" w:rsidRPr="00A62DF7" w:rsidRDefault="00A62DF7" w:rsidP="00A62DF7">
      <w:pPr>
        <w:tabs>
          <w:tab w:val="left" w:pos="284"/>
        </w:tabs>
        <w:spacing w:after="0" w:line="240" w:lineRule="auto"/>
        <w:jc w:val="both"/>
        <w:rPr>
          <w:rFonts w:ascii="Times New Roman" w:eastAsia="Calibri" w:hAnsi="Times New Roman" w:cs="Times New Roman"/>
          <w:bCs/>
          <w:sz w:val="12"/>
          <w:szCs w:val="12"/>
        </w:rPr>
      </w:pPr>
    </w:p>
    <w:p w:rsidR="00A62DF7" w:rsidRPr="00A62DF7" w:rsidRDefault="00A62DF7" w:rsidP="00A62DF7">
      <w:pPr>
        <w:tabs>
          <w:tab w:val="left" w:pos="284"/>
        </w:tabs>
        <w:spacing w:after="0" w:line="240" w:lineRule="auto"/>
        <w:jc w:val="both"/>
        <w:rPr>
          <w:rFonts w:ascii="Times New Roman" w:eastAsia="Calibri" w:hAnsi="Times New Roman" w:cs="Times New Roman"/>
          <w:bCs/>
          <w:sz w:val="12"/>
          <w:szCs w:val="12"/>
        </w:rPr>
      </w:pPr>
    </w:p>
    <w:p w:rsidR="00A62DF7" w:rsidRPr="00A62DF7" w:rsidRDefault="00A62DF7" w:rsidP="00A62DF7">
      <w:pPr>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№2</w:t>
      </w:r>
    </w:p>
    <w:p w:rsidR="00A62DF7" w:rsidRPr="00A62DF7" w:rsidRDefault="00A62DF7" w:rsidP="00A62DF7">
      <w:pPr>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к постановлению администрации</w:t>
      </w:r>
    </w:p>
    <w:p w:rsidR="00A62DF7" w:rsidRPr="00A62DF7" w:rsidRDefault="00A62DF7" w:rsidP="00A62DF7">
      <w:pPr>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муниципального района Сергиевский Самарской области</w:t>
      </w:r>
    </w:p>
    <w:p w:rsidR="00A62DF7" w:rsidRPr="00A62DF7" w:rsidRDefault="00A62DF7" w:rsidP="00A62DF7">
      <w:pPr>
        <w:tabs>
          <w:tab w:val="left" w:pos="284"/>
        </w:tabs>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№1</w:t>
      </w:r>
      <w:r>
        <w:rPr>
          <w:rFonts w:ascii="Times New Roman" w:eastAsia="Calibri" w:hAnsi="Times New Roman" w:cs="Times New Roman"/>
          <w:i/>
          <w:sz w:val="12"/>
          <w:szCs w:val="12"/>
        </w:rPr>
        <w:t>210</w:t>
      </w:r>
      <w:r w:rsidRPr="00A62DF7">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2</w:t>
      </w:r>
      <w:r w:rsidRPr="00A62DF7">
        <w:rPr>
          <w:rFonts w:ascii="Times New Roman" w:eastAsia="Calibri" w:hAnsi="Times New Roman" w:cs="Times New Roman"/>
          <w:i/>
          <w:sz w:val="12"/>
          <w:szCs w:val="12"/>
        </w:rPr>
        <w:t>” ноября 2023 г.</w:t>
      </w:r>
    </w:p>
    <w:p w:rsidR="00A62DF7" w:rsidRPr="00A62DF7" w:rsidRDefault="00A62DF7" w:rsidP="00A62DF7">
      <w:pPr>
        <w:tabs>
          <w:tab w:val="left" w:pos="284"/>
        </w:tabs>
        <w:spacing w:after="0" w:line="240" w:lineRule="auto"/>
        <w:jc w:val="both"/>
        <w:rPr>
          <w:rFonts w:ascii="Times New Roman" w:eastAsia="Calibri" w:hAnsi="Times New Roman" w:cs="Times New Roman"/>
          <w:bCs/>
          <w:sz w:val="12"/>
          <w:szCs w:val="12"/>
        </w:rPr>
      </w:pPr>
    </w:p>
    <w:p w:rsidR="00A62DF7" w:rsidRPr="00A62DF7" w:rsidRDefault="00A62DF7" w:rsidP="00A62DF7">
      <w:pPr>
        <w:tabs>
          <w:tab w:val="left" w:pos="284"/>
        </w:tabs>
        <w:spacing w:after="0" w:line="240" w:lineRule="auto"/>
        <w:jc w:val="right"/>
        <w:rPr>
          <w:rFonts w:ascii="Times New Roman" w:eastAsia="Calibri" w:hAnsi="Times New Roman" w:cs="Times New Roman"/>
          <w:bCs/>
          <w:sz w:val="12"/>
          <w:szCs w:val="12"/>
        </w:rPr>
      </w:pPr>
      <w:r w:rsidRPr="00A62DF7">
        <w:rPr>
          <w:rFonts w:ascii="Times New Roman" w:eastAsia="Calibri" w:hAnsi="Times New Roman" w:cs="Times New Roman"/>
          <w:bCs/>
          <w:sz w:val="12"/>
          <w:szCs w:val="12"/>
        </w:rPr>
        <w:t>Приложение</w:t>
      </w:r>
    </w:p>
    <w:p w:rsidR="00A62DF7" w:rsidRPr="00A62DF7" w:rsidRDefault="00A62DF7" w:rsidP="00A62DF7">
      <w:pPr>
        <w:tabs>
          <w:tab w:val="left" w:pos="284"/>
        </w:tabs>
        <w:spacing w:after="0" w:line="240" w:lineRule="auto"/>
        <w:jc w:val="right"/>
        <w:rPr>
          <w:rFonts w:ascii="Times New Roman" w:eastAsia="Calibri" w:hAnsi="Times New Roman" w:cs="Times New Roman"/>
          <w:sz w:val="12"/>
          <w:szCs w:val="12"/>
        </w:rPr>
      </w:pPr>
      <w:r w:rsidRPr="00A62DF7">
        <w:rPr>
          <w:rFonts w:ascii="Times New Roman" w:eastAsia="Calibri" w:hAnsi="Times New Roman" w:cs="Times New Roman"/>
          <w:bCs/>
          <w:sz w:val="12"/>
          <w:szCs w:val="12"/>
        </w:rPr>
        <w:t xml:space="preserve">к Положению </w:t>
      </w:r>
      <w:r w:rsidRPr="00A62DF7">
        <w:rPr>
          <w:rFonts w:ascii="Times New Roman" w:eastAsia="Calibri" w:hAnsi="Times New Roman" w:cs="Times New Roman"/>
          <w:sz w:val="12"/>
          <w:szCs w:val="12"/>
        </w:rPr>
        <w:t>о комиссии для</w:t>
      </w:r>
    </w:p>
    <w:p w:rsidR="00A62DF7" w:rsidRPr="00A62DF7" w:rsidRDefault="00A62DF7" w:rsidP="00A62DF7">
      <w:pPr>
        <w:tabs>
          <w:tab w:val="left" w:pos="284"/>
        </w:tabs>
        <w:spacing w:after="0" w:line="240" w:lineRule="auto"/>
        <w:jc w:val="right"/>
        <w:rPr>
          <w:rFonts w:ascii="Times New Roman" w:eastAsia="Calibri" w:hAnsi="Times New Roman" w:cs="Times New Roman"/>
          <w:bCs/>
          <w:sz w:val="12"/>
          <w:szCs w:val="12"/>
        </w:rPr>
      </w:pPr>
      <w:r w:rsidRPr="00A62DF7">
        <w:rPr>
          <w:rFonts w:ascii="Times New Roman" w:eastAsia="Calibri" w:hAnsi="Times New Roman" w:cs="Times New Roman"/>
          <w:bCs/>
          <w:sz w:val="12"/>
          <w:szCs w:val="12"/>
        </w:rPr>
        <w:t>принятия решений по</w:t>
      </w:r>
    </w:p>
    <w:p w:rsidR="00A62DF7" w:rsidRPr="00A62DF7" w:rsidRDefault="00A62DF7" w:rsidP="00A62DF7">
      <w:pPr>
        <w:tabs>
          <w:tab w:val="left" w:pos="284"/>
        </w:tabs>
        <w:spacing w:after="0" w:line="240" w:lineRule="auto"/>
        <w:jc w:val="right"/>
        <w:rPr>
          <w:rFonts w:ascii="Times New Roman" w:eastAsia="Calibri" w:hAnsi="Times New Roman" w:cs="Times New Roman"/>
          <w:sz w:val="12"/>
          <w:szCs w:val="12"/>
        </w:rPr>
      </w:pPr>
      <w:r w:rsidRPr="00A62DF7">
        <w:rPr>
          <w:rFonts w:ascii="Times New Roman" w:eastAsia="Calibri" w:hAnsi="Times New Roman" w:cs="Times New Roman"/>
          <w:sz w:val="12"/>
          <w:szCs w:val="12"/>
        </w:rPr>
        <w:t>установлению статуса наличия</w:t>
      </w:r>
    </w:p>
    <w:p w:rsidR="00A62DF7" w:rsidRPr="00A62DF7" w:rsidRDefault="00A62DF7" w:rsidP="00A62DF7">
      <w:pPr>
        <w:tabs>
          <w:tab w:val="left" w:pos="284"/>
        </w:tabs>
        <w:spacing w:after="0" w:line="240" w:lineRule="auto"/>
        <w:jc w:val="right"/>
        <w:rPr>
          <w:rFonts w:ascii="Times New Roman" w:eastAsia="Calibri" w:hAnsi="Times New Roman" w:cs="Times New Roman"/>
          <w:sz w:val="12"/>
          <w:szCs w:val="12"/>
        </w:rPr>
      </w:pPr>
      <w:r w:rsidRPr="00A62DF7">
        <w:rPr>
          <w:rFonts w:ascii="Times New Roman" w:eastAsia="Calibri" w:hAnsi="Times New Roman" w:cs="Times New Roman"/>
          <w:sz w:val="12"/>
          <w:szCs w:val="12"/>
        </w:rPr>
        <w:t>или отсутствия правонарушения</w:t>
      </w:r>
    </w:p>
    <w:p w:rsidR="00A62DF7" w:rsidRPr="00A62DF7" w:rsidRDefault="00A62DF7" w:rsidP="00A62DF7">
      <w:pPr>
        <w:tabs>
          <w:tab w:val="left" w:pos="284"/>
        </w:tabs>
        <w:spacing w:after="0" w:line="240" w:lineRule="auto"/>
        <w:jc w:val="right"/>
        <w:rPr>
          <w:rFonts w:ascii="Times New Roman" w:eastAsia="Calibri" w:hAnsi="Times New Roman" w:cs="Times New Roman"/>
          <w:sz w:val="12"/>
          <w:szCs w:val="12"/>
        </w:rPr>
      </w:pPr>
      <w:r w:rsidRPr="00A62DF7">
        <w:rPr>
          <w:rFonts w:ascii="Times New Roman" w:eastAsia="Calibri" w:hAnsi="Times New Roman" w:cs="Times New Roman"/>
          <w:sz w:val="12"/>
          <w:szCs w:val="12"/>
        </w:rPr>
        <w:t>земельного законодательства</w:t>
      </w:r>
    </w:p>
    <w:p w:rsidR="00A62DF7" w:rsidRPr="00A62DF7" w:rsidRDefault="00A62DF7" w:rsidP="00A62DF7">
      <w:pPr>
        <w:tabs>
          <w:tab w:val="left" w:pos="284"/>
        </w:tabs>
        <w:spacing w:after="0" w:line="240" w:lineRule="auto"/>
        <w:jc w:val="right"/>
        <w:rPr>
          <w:rFonts w:ascii="Times New Roman" w:eastAsia="Calibri" w:hAnsi="Times New Roman" w:cs="Times New Roman"/>
          <w:bCs/>
          <w:sz w:val="12"/>
          <w:szCs w:val="12"/>
        </w:rPr>
      </w:pPr>
      <w:r w:rsidRPr="00A62DF7">
        <w:rPr>
          <w:rFonts w:ascii="Times New Roman" w:eastAsia="Calibri" w:hAnsi="Times New Roman" w:cs="Times New Roman"/>
          <w:bCs/>
          <w:sz w:val="12"/>
          <w:szCs w:val="12"/>
        </w:rPr>
        <w:t>Российской Федерации, закрепленного в Комплексной системе</w:t>
      </w:r>
    </w:p>
    <w:p w:rsidR="00A62DF7" w:rsidRPr="00A62DF7" w:rsidRDefault="00A62DF7" w:rsidP="00A62DF7">
      <w:pPr>
        <w:tabs>
          <w:tab w:val="left" w:pos="284"/>
        </w:tabs>
        <w:spacing w:after="0" w:line="240" w:lineRule="auto"/>
        <w:jc w:val="right"/>
        <w:rPr>
          <w:rFonts w:ascii="Times New Roman" w:eastAsia="Calibri" w:hAnsi="Times New Roman" w:cs="Times New Roman"/>
          <w:bCs/>
          <w:sz w:val="12"/>
          <w:szCs w:val="12"/>
        </w:rPr>
      </w:pPr>
      <w:r w:rsidRPr="00A62DF7">
        <w:rPr>
          <w:rFonts w:ascii="Times New Roman" w:eastAsia="Calibri" w:hAnsi="Times New Roman" w:cs="Times New Roman"/>
          <w:bCs/>
          <w:sz w:val="12"/>
          <w:szCs w:val="12"/>
        </w:rPr>
        <w:t>дистанционного мониторинга (КСДМ), при использовании земельных</w:t>
      </w:r>
    </w:p>
    <w:p w:rsidR="00A62DF7" w:rsidRPr="00A62DF7" w:rsidRDefault="00A62DF7" w:rsidP="00A62DF7">
      <w:pPr>
        <w:tabs>
          <w:tab w:val="left" w:pos="284"/>
        </w:tabs>
        <w:spacing w:after="0" w:line="240" w:lineRule="auto"/>
        <w:jc w:val="right"/>
        <w:rPr>
          <w:rFonts w:ascii="Times New Roman" w:eastAsia="Calibri" w:hAnsi="Times New Roman" w:cs="Times New Roman"/>
          <w:bCs/>
          <w:sz w:val="12"/>
          <w:szCs w:val="12"/>
        </w:rPr>
      </w:pPr>
      <w:r w:rsidRPr="00A62DF7">
        <w:rPr>
          <w:rFonts w:ascii="Times New Roman" w:eastAsia="Calibri" w:hAnsi="Times New Roman" w:cs="Times New Roman"/>
          <w:bCs/>
          <w:sz w:val="12"/>
          <w:szCs w:val="12"/>
        </w:rPr>
        <w:t>участков гражданами, юридическими</w:t>
      </w:r>
    </w:p>
    <w:p w:rsidR="00A62DF7" w:rsidRPr="00A62DF7" w:rsidRDefault="00A62DF7" w:rsidP="00A62DF7">
      <w:pPr>
        <w:tabs>
          <w:tab w:val="left" w:pos="284"/>
        </w:tabs>
        <w:spacing w:after="0" w:line="240" w:lineRule="auto"/>
        <w:jc w:val="right"/>
        <w:rPr>
          <w:rFonts w:ascii="Times New Roman" w:eastAsia="Calibri" w:hAnsi="Times New Roman" w:cs="Times New Roman"/>
          <w:bCs/>
          <w:sz w:val="12"/>
          <w:szCs w:val="12"/>
        </w:rPr>
      </w:pPr>
      <w:r w:rsidRPr="00A62DF7">
        <w:rPr>
          <w:rFonts w:ascii="Times New Roman" w:eastAsia="Calibri" w:hAnsi="Times New Roman" w:cs="Times New Roman"/>
          <w:bCs/>
          <w:sz w:val="12"/>
          <w:szCs w:val="12"/>
        </w:rPr>
        <w:t>и иными лицами  на территории</w:t>
      </w:r>
    </w:p>
    <w:p w:rsidR="00A62DF7" w:rsidRPr="00A62DF7" w:rsidRDefault="00A62DF7" w:rsidP="00A62DF7">
      <w:pPr>
        <w:tabs>
          <w:tab w:val="left" w:pos="284"/>
        </w:tabs>
        <w:spacing w:after="0" w:line="240" w:lineRule="auto"/>
        <w:jc w:val="right"/>
        <w:rPr>
          <w:rFonts w:ascii="Times New Roman" w:eastAsia="Calibri" w:hAnsi="Times New Roman" w:cs="Times New Roman"/>
          <w:bCs/>
          <w:sz w:val="12"/>
          <w:szCs w:val="12"/>
        </w:rPr>
      </w:pPr>
      <w:r w:rsidRPr="00A62DF7">
        <w:rPr>
          <w:rFonts w:ascii="Times New Roman" w:eastAsia="Calibri" w:hAnsi="Times New Roman" w:cs="Times New Roman"/>
          <w:bCs/>
          <w:sz w:val="12"/>
          <w:szCs w:val="12"/>
        </w:rPr>
        <w:t>муниципального района Сергиевский</w:t>
      </w:r>
    </w:p>
    <w:p w:rsidR="00A62DF7" w:rsidRPr="00A62DF7" w:rsidRDefault="00A62DF7" w:rsidP="00A62DF7">
      <w:pPr>
        <w:tabs>
          <w:tab w:val="left" w:pos="284"/>
        </w:tabs>
        <w:spacing w:after="0" w:line="240" w:lineRule="auto"/>
        <w:jc w:val="right"/>
        <w:rPr>
          <w:rFonts w:ascii="Times New Roman" w:eastAsia="Calibri" w:hAnsi="Times New Roman" w:cs="Times New Roman"/>
          <w:b/>
          <w:sz w:val="12"/>
          <w:szCs w:val="12"/>
        </w:rPr>
      </w:pPr>
      <w:r w:rsidRPr="00A62DF7">
        <w:rPr>
          <w:rFonts w:ascii="Times New Roman" w:eastAsia="Calibri" w:hAnsi="Times New Roman" w:cs="Times New Roman"/>
          <w:bCs/>
          <w:sz w:val="12"/>
          <w:szCs w:val="12"/>
        </w:rPr>
        <w:t>Самарской области.</w:t>
      </w:r>
    </w:p>
    <w:p w:rsidR="00A62DF7" w:rsidRPr="00A62DF7" w:rsidRDefault="00A62DF7" w:rsidP="00A62DF7">
      <w:pPr>
        <w:tabs>
          <w:tab w:val="left" w:pos="284"/>
        </w:tabs>
        <w:spacing w:after="0" w:line="240" w:lineRule="auto"/>
        <w:jc w:val="right"/>
        <w:rPr>
          <w:rFonts w:ascii="Times New Roman" w:eastAsia="Calibri" w:hAnsi="Times New Roman" w:cs="Times New Roman"/>
          <w:bCs/>
          <w:sz w:val="12"/>
          <w:szCs w:val="12"/>
        </w:rPr>
      </w:pPr>
      <w:r w:rsidRPr="00A62DF7">
        <w:rPr>
          <w:rFonts w:ascii="Times New Roman" w:eastAsia="Calibri" w:hAnsi="Times New Roman" w:cs="Times New Roman"/>
          <w:bCs/>
          <w:sz w:val="12"/>
          <w:szCs w:val="12"/>
        </w:rPr>
        <w:t>№ 70 от 30.01.2023г.</w:t>
      </w:r>
    </w:p>
    <w:p w:rsidR="00A62DF7" w:rsidRPr="00A62DF7" w:rsidRDefault="00A62DF7" w:rsidP="00A62DF7">
      <w:pPr>
        <w:tabs>
          <w:tab w:val="left" w:pos="284"/>
        </w:tabs>
        <w:spacing w:after="0" w:line="240" w:lineRule="auto"/>
        <w:jc w:val="center"/>
        <w:rPr>
          <w:rFonts w:ascii="Times New Roman" w:eastAsia="Calibri" w:hAnsi="Times New Roman" w:cs="Times New Roman"/>
          <w:sz w:val="12"/>
          <w:szCs w:val="12"/>
        </w:rPr>
      </w:pPr>
      <w:r w:rsidRPr="00A62DF7">
        <w:rPr>
          <w:rFonts w:ascii="Times New Roman" w:eastAsia="Calibri" w:hAnsi="Times New Roman" w:cs="Times New Roman"/>
          <w:sz w:val="12"/>
          <w:szCs w:val="12"/>
        </w:rPr>
        <w:t>ПРОТОКОЛ №______</w:t>
      </w:r>
    </w:p>
    <w:p w:rsidR="00A62DF7" w:rsidRPr="00A62DF7" w:rsidRDefault="00A62DF7" w:rsidP="00A62DF7">
      <w:pPr>
        <w:tabs>
          <w:tab w:val="left" w:pos="284"/>
        </w:tabs>
        <w:spacing w:after="0" w:line="240" w:lineRule="auto"/>
        <w:jc w:val="center"/>
        <w:rPr>
          <w:rFonts w:ascii="Times New Roman" w:eastAsia="Calibri" w:hAnsi="Times New Roman" w:cs="Times New Roman"/>
          <w:bCs/>
          <w:sz w:val="12"/>
          <w:szCs w:val="12"/>
        </w:rPr>
      </w:pPr>
      <w:r w:rsidRPr="00A62DF7">
        <w:rPr>
          <w:rFonts w:ascii="Times New Roman" w:eastAsia="Calibri" w:hAnsi="Times New Roman" w:cs="Times New Roman"/>
          <w:sz w:val="12"/>
          <w:szCs w:val="12"/>
        </w:rPr>
        <w:t xml:space="preserve">заседания </w:t>
      </w:r>
      <w:r w:rsidRPr="00A62DF7">
        <w:rPr>
          <w:rFonts w:ascii="Times New Roman" w:eastAsia="Calibri" w:hAnsi="Times New Roman" w:cs="Times New Roman"/>
          <w:bCs/>
          <w:sz w:val="12"/>
          <w:szCs w:val="12"/>
        </w:rPr>
        <w:t>комиссии для принятия решений об установлении статуса о наличии или отсутствии правонарушения земельного законодательства Российской Федерации, закрепленного в Комплексной системе дистанционного мониторинга (КСДМ), при использовании земельных участков гражданами, юридическими и иными лицами  на территории муниципального района Сергиевский Самарской области.</w:t>
      </w:r>
    </w:p>
    <w:p w:rsidR="00A62DF7" w:rsidRPr="00A62DF7" w:rsidRDefault="00A62DF7" w:rsidP="00A62DF7">
      <w:pPr>
        <w:tabs>
          <w:tab w:val="left" w:pos="284"/>
        </w:tabs>
        <w:spacing w:after="0" w:line="240" w:lineRule="auto"/>
        <w:jc w:val="center"/>
        <w:rPr>
          <w:rFonts w:ascii="Times New Roman" w:eastAsia="Calibri" w:hAnsi="Times New Roman" w:cs="Times New Roman"/>
          <w:sz w:val="12"/>
          <w:szCs w:val="12"/>
          <w:u w:val="single"/>
        </w:rPr>
      </w:pPr>
      <w:r w:rsidRPr="00A62DF7">
        <w:rPr>
          <w:rFonts w:ascii="Times New Roman" w:eastAsia="Calibri" w:hAnsi="Times New Roman" w:cs="Times New Roman"/>
          <w:sz w:val="12"/>
          <w:szCs w:val="12"/>
          <w:u w:val="single"/>
        </w:rPr>
        <w:t xml:space="preserve">Сергиевский район             </w:t>
      </w:r>
      <w:r w:rsidR="00CA4AEC">
        <w:rPr>
          <w:rFonts w:ascii="Times New Roman" w:eastAsia="Calibri" w:hAnsi="Times New Roman" w:cs="Times New Roman"/>
          <w:sz w:val="12"/>
          <w:szCs w:val="12"/>
          <w:u w:val="single"/>
        </w:rPr>
        <w:t xml:space="preserve"> </w:t>
      </w:r>
      <w:r w:rsidR="00CA4AEC" w:rsidRPr="00A62DF7">
        <w:rPr>
          <w:rFonts w:ascii="Times New Roman" w:eastAsia="Calibri" w:hAnsi="Times New Roman" w:cs="Times New Roman"/>
          <w:sz w:val="12"/>
          <w:szCs w:val="12"/>
          <w:u w:val="single"/>
        </w:rPr>
        <w:t xml:space="preserve">  «</w:t>
      </w:r>
      <w:r w:rsidRPr="00A62DF7">
        <w:rPr>
          <w:rFonts w:ascii="Times New Roman" w:eastAsia="Calibri" w:hAnsi="Times New Roman" w:cs="Times New Roman"/>
          <w:sz w:val="12"/>
          <w:szCs w:val="12"/>
          <w:u w:val="single"/>
        </w:rPr>
        <w:t xml:space="preserve">        »                                 г.</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u w:val="single"/>
        </w:rPr>
      </w:pPr>
    </w:p>
    <w:p w:rsidR="00A62DF7" w:rsidRPr="00A62DF7" w:rsidRDefault="00A62DF7" w:rsidP="006F3EB1">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Комиссия администрации Сергиевского района в составе:</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p w:rsidR="00A62DF7" w:rsidRPr="00A62DF7" w:rsidRDefault="00A62DF7" w:rsidP="006F3EB1">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Председатель комиссии:</w:t>
      </w:r>
    </w:p>
    <w:tbl>
      <w:tblPr>
        <w:tblW w:w="5000" w:type="pct"/>
        <w:tblBorders>
          <w:bottom w:val="single" w:sz="4" w:space="0" w:color="auto"/>
        </w:tblBorders>
        <w:tblLook w:val="04A0" w:firstRow="1" w:lastRow="0" w:firstColumn="1" w:lastColumn="0" w:noHBand="0" w:noVBand="1"/>
      </w:tblPr>
      <w:tblGrid>
        <w:gridCol w:w="7729"/>
      </w:tblGrid>
      <w:tr w:rsidR="00A62DF7" w:rsidRPr="00A62DF7" w:rsidTr="006F3EB1">
        <w:tc>
          <w:tcPr>
            <w:tcW w:w="5000" w:type="pct"/>
            <w:tcBorders>
              <w:bottom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r w:rsidR="00A62DF7" w:rsidRPr="00A62DF7" w:rsidTr="006F3EB1">
        <w:tc>
          <w:tcPr>
            <w:tcW w:w="5000" w:type="pct"/>
            <w:tcBorders>
              <w:top w:val="single" w:sz="4" w:space="0" w:color="auto"/>
              <w:bottom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r w:rsidR="00A62DF7" w:rsidRPr="00A62DF7" w:rsidTr="006F3EB1">
        <w:tc>
          <w:tcPr>
            <w:tcW w:w="5000" w:type="pct"/>
            <w:tcBorders>
              <w:top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bl>
    <w:p w:rsidR="00A62DF7" w:rsidRPr="00A62DF7" w:rsidRDefault="00A62DF7" w:rsidP="006F3EB1">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Секретарь комиссии:</w:t>
      </w:r>
    </w:p>
    <w:tbl>
      <w:tblPr>
        <w:tblW w:w="5000" w:type="pct"/>
        <w:tblBorders>
          <w:bottom w:val="single" w:sz="4" w:space="0" w:color="auto"/>
        </w:tblBorders>
        <w:tblLook w:val="04A0" w:firstRow="1" w:lastRow="0" w:firstColumn="1" w:lastColumn="0" w:noHBand="0" w:noVBand="1"/>
      </w:tblPr>
      <w:tblGrid>
        <w:gridCol w:w="7729"/>
      </w:tblGrid>
      <w:tr w:rsidR="00A62DF7" w:rsidRPr="00A62DF7" w:rsidTr="006F3EB1">
        <w:tc>
          <w:tcPr>
            <w:tcW w:w="5000" w:type="pct"/>
            <w:tcBorders>
              <w:bottom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r w:rsidR="00A62DF7" w:rsidRPr="00A62DF7" w:rsidTr="006F3EB1">
        <w:tc>
          <w:tcPr>
            <w:tcW w:w="5000" w:type="pct"/>
            <w:tcBorders>
              <w:top w:val="single" w:sz="4" w:space="0" w:color="auto"/>
              <w:bottom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r w:rsidR="00A62DF7" w:rsidRPr="00A62DF7" w:rsidTr="006F3EB1">
        <w:tc>
          <w:tcPr>
            <w:tcW w:w="5000" w:type="pct"/>
            <w:tcBorders>
              <w:top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bl>
    <w:p w:rsidR="00A62DF7" w:rsidRPr="00A62DF7" w:rsidRDefault="00A62DF7" w:rsidP="006F3EB1">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Члены комиссии:</w:t>
      </w:r>
    </w:p>
    <w:tbl>
      <w:tblPr>
        <w:tblW w:w="5000" w:type="pct"/>
        <w:tblBorders>
          <w:bottom w:val="single" w:sz="4" w:space="0" w:color="auto"/>
        </w:tblBorders>
        <w:tblLook w:val="04A0" w:firstRow="1" w:lastRow="0" w:firstColumn="1" w:lastColumn="0" w:noHBand="0" w:noVBand="1"/>
      </w:tblPr>
      <w:tblGrid>
        <w:gridCol w:w="7729"/>
      </w:tblGrid>
      <w:tr w:rsidR="00A62DF7" w:rsidRPr="00A62DF7" w:rsidTr="006F3EB1">
        <w:tc>
          <w:tcPr>
            <w:tcW w:w="5000" w:type="pct"/>
            <w:tcBorders>
              <w:bottom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r w:rsidR="00A62DF7" w:rsidRPr="00A62DF7" w:rsidTr="006F3EB1">
        <w:tc>
          <w:tcPr>
            <w:tcW w:w="5000" w:type="pct"/>
            <w:tcBorders>
              <w:top w:val="single" w:sz="4" w:space="0" w:color="auto"/>
              <w:bottom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r w:rsidR="00A62DF7" w:rsidRPr="00A62DF7" w:rsidTr="006F3EB1">
        <w:tc>
          <w:tcPr>
            <w:tcW w:w="5000" w:type="pct"/>
            <w:tcBorders>
              <w:top w:val="single" w:sz="4" w:space="0" w:color="auto"/>
              <w:bottom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r w:rsidR="00A62DF7" w:rsidRPr="00A62DF7" w:rsidTr="006F3EB1">
        <w:tc>
          <w:tcPr>
            <w:tcW w:w="5000" w:type="pct"/>
            <w:tcBorders>
              <w:top w:val="single" w:sz="4" w:space="0" w:color="auto"/>
              <w:bottom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r w:rsidR="00A62DF7" w:rsidRPr="00A62DF7" w:rsidTr="006F3EB1">
        <w:tc>
          <w:tcPr>
            <w:tcW w:w="5000" w:type="pct"/>
            <w:tcBorders>
              <w:top w:val="single" w:sz="4" w:space="0" w:color="auto"/>
              <w:bottom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r w:rsidR="00A62DF7" w:rsidRPr="00A62DF7" w:rsidTr="006F3EB1">
        <w:tc>
          <w:tcPr>
            <w:tcW w:w="5000" w:type="pct"/>
            <w:tcBorders>
              <w:top w:val="single" w:sz="4" w:space="0" w:color="auto"/>
            </w:tcBorders>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bl>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p w:rsidR="00A62DF7" w:rsidRPr="00A62DF7" w:rsidRDefault="00A62DF7" w:rsidP="006F3EB1">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Заслушав доклад и рассмотрев представленные документы с учетом состоявшегося обсуждения, комиссия (рабочая группа) приняла следующее решение:</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p w:rsidR="00A62DF7" w:rsidRPr="00A62DF7" w:rsidRDefault="00A62DF7" w:rsidP="006F3EB1">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В системе КСДМ установить следующие статусы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091"/>
        <w:gridCol w:w="2133"/>
        <w:gridCol w:w="1802"/>
      </w:tblGrid>
      <w:tr w:rsidR="00A62DF7" w:rsidRPr="00A62DF7" w:rsidTr="006F3EB1">
        <w:tc>
          <w:tcPr>
            <w:tcW w:w="703" w:type="dxa"/>
            <w:shd w:val="clear" w:color="auto" w:fill="auto"/>
          </w:tcPr>
          <w:p w:rsidR="00A62DF7" w:rsidRPr="00A62DF7" w:rsidRDefault="00A62DF7" w:rsidP="006F3EB1">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w:t>
            </w:r>
            <w:r w:rsidR="006F3EB1">
              <w:rPr>
                <w:rFonts w:ascii="Times New Roman" w:eastAsia="Calibri" w:hAnsi="Times New Roman" w:cs="Times New Roman"/>
                <w:sz w:val="12"/>
                <w:szCs w:val="12"/>
              </w:rPr>
              <w:t xml:space="preserve"> </w:t>
            </w:r>
            <w:r w:rsidRPr="00A62DF7">
              <w:rPr>
                <w:rFonts w:ascii="Times New Roman" w:eastAsia="Calibri" w:hAnsi="Times New Roman" w:cs="Times New Roman"/>
                <w:sz w:val="12"/>
                <w:szCs w:val="12"/>
              </w:rPr>
              <w:t>п/п</w:t>
            </w:r>
          </w:p>
        </w:tc>
        <w:tc>
          <w:tcPr>
            <w:tcW w:w="3091" w:type="dxa"/>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Кадастровый номер, либо адрес земельного участка</w:t>
            </w:r>
          </w:p>
        </w:tc>
        <w:tc>
          <w:tcPr>
            <w:tcW w:w="2133" w:type="dxa"/>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lang w:val="en-US"/>
              </w:rPr>
              <w:t xml:space="preserve">ID </w:t>
            </w:r>
            <w:r w:rsidRPr="00A62DF7">
              <w:rPr>
                <w:rFonts w:ascii="Times New Roman" w:eastAsia="Calibri" w:hAnsi="Times New Roman" w:cs="Times New Roman"/>
                <w:sz w:val="12"/>
                <w:szCs w:val="12"/>
              </w:rPr>
              <w:t>в системе КСДМ</w:t>
            </w:r>
          </w:p>
        </w:tc>
        <w:tc>
          <w:tcPr>
            <w:tcW w:w="1802" w:type="dxa"/>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Статус в КСДМ</w:t>
            </w:r>
          </w:p>
        </w:tc>
      </w:tr>
      <w:tr w:rsidR="00A62DF7" w:rsidRPr="00A62DF7" w:rsidTr="006F3EB1">
        <w:tc>
          <w:tcPr>
            <w:tcW w:w="703" w:type="dxa"/>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c>
          <w:tcPr>
            <w:tcW w:w="3091" w:type="dxa"/>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c>
          <w:tcPr>
            <w:tcW w:w="2133" w:type="dxa"/>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c>
          <w:tcPr>
            <w:tcW w:w="1802" w:type="dxa"/>
            <w:shd w:val="clear" w:color="auto" w:fill="auto"/>
          </w:tcPr>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tc>
      </w:tr>
    </w:tbl>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p w:rsidR="00A62DF7" w:rsidRPr="00A62DF7" w:rsidRDefault="00A62DF7" w:rsidP="006F3EB1">
      <w:pPr>
        <w:tabs>
          <w:tab w:val="left" w:pos="284"/>
        </w:tabs>
        <w:spacing w:after="0" w:line="240" w:lineRule="auto"/>
        <w:ind w:firstLine="284"/>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Решение принято единогласно.</w:t>
      </w:r>
    </w:p>
    <w:p w:rsidR="00A62DF7" w:rsidRPr="00A62DF7" w:rsidRDefault="00A62DF7" w:rsidP="006F3EB1">
      <w:pPr>
        <w:tabs>
          <w:tab w:val="left" w:pos="284"/>
        </w:tabs>
        <w:spacing w:after="0" w:line="240" w:lineRule="auto"/>
        <w:jc w:val="center"/>
        <w:rPr>
          <w:rFonts w:ascii="Times New Roman" w:eastAsia="Calibri" w:hAnsi="Times New Roman" w:cs="Times New Roman"/>
          <w:sz w:val="12"/>
          <w:szCs w:val="12"/>
        </w:rPr>
      </w:pPr>
      <w:r w:rsidRPr="00A62DF7">
        <w:rPr>
          <w:rFonts w:ascii="Times New Roman" w:eastAsia="Calibri" w:hAnsi="Times New Roman" w:cs="Times New Roman"/>
          <w:sz w:val="12"/>
          <w:szCs w:val="12"/>
        </w:rPr>
        <w:t>Подписи комиссии:</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Председатель комиссии                         __________/____________________</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 xml:space="preserve">                                                                                    (подпись, ФИО)</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Секретарь комиссии                               ___________/___________________</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 xml:space="preserve">                                                                   </w:t>
      </w:r>
      <w:r w:rsidR="006F3EB1">
        <w:rPr>
          <w:rFonts w:ascii="Times New Roman" w:eastAsia="Calibri" w:hAnsi="Times New Roman" w:cs="Times New Roman"/>
          <w:sz w:val="12"/>
          <w:szCs w:val="12"/>
        </w:rPr>
        <w:t xml:space="preserve">      </w:t>
      </w:r>
      <w:r w:rsidRPr="00A62DF7">
        <w:rPr>
          <w:rFonts w:ascii="Times New Roman" w:eastAsia="Calibri" w:hAnsi="Times New Roman" w:cs="Times New Roman"/>
          <w:sz w:val="12"/>
          <w:szCs w:val="12"/>
        </w:rPr>
        <w:t xml:space="preserve">          (подпись, ФИО)</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Заместитель председателя                       ___________/___________________</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 xml:space="preserve">                                    </w:t>
      </w:r>
      <w:r w:rsidR="006F3EB1">
        <w:rPr>
          <w:rFonts w:ascii="Times New Roman" w:eastAsia="Calibri" w:hAnsi="Times New Roman" w:cs="Times New Roman"/>
          <w:sz w:val="12"/>
          <w:szCs w:val="12"/>
        </w:rPr>
        <w:t xml:space="preserve">                                        </w:t>
      </w:r>
      <w:r w:rsidRPr="00A62DF7">
        <w:rPr>
          <w:rFonts w:ascii="Times New Roman" w:eastAsia="Calibri" w:hAnsi="Times New Roman" w:cs="Times New Roman"/>
          <w:sz w:val="12"/>
          <w:szCs w:val="12"/>
        </w:rPr>
        <w:t xml:space="preserve">      (подпись, ФИО)</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 xml:space="preserve">Члены комиссии                                     __________/____________________ </w:t>
      </w:r>
    </w:p>
    <w:p w:rsidR="00A62DF7" w:rsidRPr="00A62DF7" w:rsidRDefault="00A62DF7" w:rsidP="00A62DF7">
      <w:pPr>
        <w:tabs>
          <w:tab w:val="left" w:pos="284"/>
        </w:tabs>
        <w:spacing w:after="0" w:line="240" w:lineRule="auto"/>
        <w:jc w:val="both"/>
        <w:rPr>
          <w:rFonts w:ascii="Times New Roman" w:eastAsia="Calibri" w:hAnsi="Times New Roman" w:cs="Times New Roman"/>
          <w:b/>
          <w:bCs/>
          <w:sz w:val="12"/>
          <w:szCs w:val="12"/>
        </w:rPr>
      </w:pPr>
      <w:r w:rsidRPr="00A62DF7">
        <w:rPr>
          <w:rFonts w:ascii="Times New Roman" w:eastAsia="Calibri" w:hAnsi="Times New Roman" w:cs="Times New Roman"/>
          <w:sz w:val="12"/>
          <w:szCs w:val="12"/>
        </w:rPr>
        <w:t xml:space="preserve">                               </w:t>
      </w:r>
      <w:r w:rsidR="006F3EB1">
        <w:rPr>
          <w:rFonts w:ascii="Times New Roman" w:eastAsia="Calibri" w:hAnsi="Times New Roman" w:cs="Times New Roman"/>
          <w:sz w:val="12"/>
          <w:szCs w:val="12"/>
        </w:rPr>
        <w:t xml:space="preserve">                                 </w:t>
      </w:r>
      <w:r w:rsidRPr="00A62DF7">
        <w:rPr>
          <w:rFonts w:ascii="Times New Roman" w:eastAsia="Calibri" w:hAnsi="Times New Roman" w:cs="Times New Roman"/>
          <w:sz w:val="12"/>
          <w:szCs w:val="12"/>
        </w:rPr>
        <w:t xml:space="preserve">                  (подпись, ФИО)</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 xml:space="preserve">                                                                __________/____________________ </w:t>
      </w:r>
    </w:p>
    <w:p w:rsidR="00A62DF7" w:rsidRPr="00A62DF7" w:rsidRDefault="00A62DF7" w:rsidP="00A62DF7">
      <w:pPr>
        <w:tabs>
          <w:tab w:val="left" w:pos="284"/>
        </w:tabs>
        <w:spacing w:after="0" w:line="240" w:lineRule="auto"/>
        <w:jc w:val="both"/>
        <w:rPr>
          <w:rFonts w:ascii="Times New Roman" w:eastAsia="Calibri" w:hAnsi="Times New Roman" w:cs="Times New Roman"/>
          <w:b/>
          <w:bCs/>
          <w:sz w:val="12"/>
          <w:szCs w:val="12"/>
        </w:rPr>
      </w:pPr>
      <w:r w:rsidRPr="00A62DF7">
        <w:rPr>
          <w:rFonts w:ascii="Times New Roman" w:eastAsia="Calibri" w:hAnsi="Times New Roman" w:cs="Times New Roman"/>
          <w:sz w:val="12"/>
          <w:szCs w:val="12"/>
        </w:rPr>
        <w:t xml:space="preserve">                  </w:t>
      </w:r>
      <w:r w:rsidR="006F3EB1">
        <w:rPr>
          <w:rFonts w:ascii="Times New Roman" w:eastAsia="Calibri" w:hAnsi="Times New Roman" w:cs="Times New Roman"/>
          <w:sz w:val="12"/>
          <w:szCs w:val="12"/>
        </w:rPr>
        <w:t xml:space="preserve">                                 </w:t>
      </w:r>
      <w:r w:rsidRPr="00A62DF7">
        <w:rPr>
          <w:rFonts w:ascii="Times New Roman" w:eastAsia="Calibri" w:hAnsi="Times New Roman" w:cs="Times New Roman"/>
          <w:sz w:val="12"/>
          <w:szCs w:val="12"/>
        </w:rPr>
        <w:t xml:space="preserve">                               (подпись, ФИО)</w:t>
      </w:r>
    </w:p>
    <w:p w:rsidR="00A62DF7" w:rsidRPr="00A62DF7" w:rsidRDefault="00A62DF7" w:rsidP="00A62DF7">
      <w:pPr>
        <w:tabs>
          <w:tab w:val="left" w:pos="284"/>
        </w:tabs>
        <w:spacing w:after="0" w:line="240" w:lineRule="auto"/>
        <w:jc w:val="both"/>
        <w:rPr>
          <w:rFonts w:ascii="Times New Roman" w:eastAsia="Calibri" w:hAnsi="Times New Roman" w:cs="Times New Roman"/>
          <w:b/>
          <w:bCs/>
          <w:sz w:val="12"/>
          <w:szCs w:val="12"/>
        </w:rPr>
      </w:pPr>
      <w:r w:rsidRPr="00A62DF7">
        <w:rPr>
          <w:rFonts w:ascii="Times New Roman" w:eastAsia="Calibri" w:hAnsi="Times New Roman" w:cs="Times New Roman"/>
          <w:sz w:val="12"/>
          <w:szCs w:val="12"/>
        </w:rPr>
        <w:t xml:space="preserve">                                                                 </w:t>
      </w:r>
    </w:p>
    <w:p w:rsidR="00A62DF7" w:rsidRPr="00A62DF7" w:rsidRDefault="00A62DF7" w:rsidP="00A62DF7">
      <w:pPr>
        <w:tabs>
          <w:tab w:val="left" w:pos="284"/>
        </w:tabs>
        <w:spacing w:after="0" w:line="240" w:lineRule="auto"/>
        <w:jc w:val="both"/>
        <w:rPr>
          <w:rFonts w:ascii="Times New Roman" w:eastAsia="Calibri" w:hAnsi="Times New Roman" w:cs="Times New Roman"/>
          <w:sz w:val="12"/>
          <w:szCs w:val="12"/>
        </w:rPr>
      </w:pPr>
    </w:p>
    <w:p w:rsidR="001F7E45" w:rsidRPr="001F7E45" w:rsidRDefault="001F7E45" w:rsidP="001F7E45">
      <w:pPr>
        <w:tabs>
          <w:tab w:val="left" w:pos="284"/>
          <w:tab w:val="left" w:pos="3828"/>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АДМИНИСТРАЦИЯ</w:t>
      </w:r>
    </w:p>
    <w:p w:rsidR="001F7E45" w:rsidRPr="001F7E45" w:rsidRDefault="001F7E45" w:rsidP="001F7E45">
      <w:pPr>
        <w:tabs>
          <w:tab w:val="left" w:pos="284"/>
          <w:tab w:val="left" w:pos="3828"/>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1F7E45" w:rsidRPr="001F7E45" w:rsidRDefault="001F7E45" w:rsidP="001F7E45">
      <w:pPr>
        <w:tabs>
          <w:tab w:val="left" w:pos="284"/>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МУНИЦИПАЛЬНОГО РАЙОНА СЕРГИЕВСКИЙ</w:t>
      </w:r>
    </w:p>
    <w:p w:rsidR="001F7E45" w:rsidRPr="001F7E45" w:rsidRDefault="001F7E45" w:rsidP="001F7E45">
      <w:pPr>
        <w:tabs>
          <w:tab w:val="left" w:pos="284"/>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САМАРСКОЙ ОБЛАСТИ</w:t>
      </w:r>
    </w:p>
    <w:p w:rsidR="001F7E45" w:rsidRPr="001F7E45" w:rsidRDefault="001F7E45" w:rsidP="001F7E45">
      <w:pPr>
        <w:tabs>
          <w:tab w:val="left" w:pos="284"/>
        </w:tabs>
        <w:spacing w:after="0" w:line="240" w:lineRule="auto"/>
        <w:jc w:val="center"/>
        <w:rPr>
          <w:rFonts w:ascii="Times New Roman" w:eastAsia="Calibri" w:hAnsi="Times New Roman" w:cs="Times New Roman"/>
          <w:sz w:val="12"/>
          <w:szCs w:val="12"/>
        </w:rPr>
      </w:pPr>
    </w:p>
    <w:p w:rsidR="001F7E45" w:rsidRPr="001F7E45" w:rsidRDefault="001F7E45" w:rsidP="001F7E45">
      <w:pPr>
        <w:tabs>
          <w:tab w:val="left" w:pos="284"/>
        </w:tabs>
        <w:spacing w:after="0" w:line="240" w:lineRule="auto"/>
        <w:jc w:val="center"/>
        <w:rPr>
          <w:rFonts w:ascii="Times New Roman" w:eastAsia="Calibri" w:hAnsi="Times New Roman" w:cs="Times New Roman"/>
          <w:sz w:val="12"/>
          <w:szCs w:val="12"/>
        </w:rPr>
      </w:pPr>
      <w:r w:rsidRPr="001F7E45">
        <w:rPr>
          <w:rFonts w:ascii="Times New Roman" w:eastAsia="Calibri" w:hAnsi="Times New Roman" w:cs="Times New Roman"/>
          <w:sz w:val="12"/>
          <w:szCs w:val="12"/>
        </w:rPr>
        <w:t>ПОСТАНОВЛЕНИЕ</w:t>
      </w:r>
    </w:p>
    <w:p w:rsidR="001F7E45" w:rsidRPr="001F7E45" w:rsidRDefault="001F7E45" w:rsidP="001F7E4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окт</w:t>
      </w:r>
      <w:r w:rsidRPr="001F7E45">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№48</w:t>
      </w:r>
    </w:p>
    <w:p w:rsidR="001F7E45" w:rsidRDefault="001F7E45" w:rsidP="001F7E45">
      <w:pPr>
        <w:tabs>
          <w:tab w:val="left" w:pos="284"/>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 xml:space="preserve">О предоставлении разрешения на отклонение от предельных параметров разрешенного строительства, </w:t>
      </w:r>
    </w:p>
    <w:p w:rsidR="001F7E45" w:rsidRPr="001F7E45" w:rsidRDefault="001F7E45" w:rsidP="001F7E45">
      <w:pPr>
        <w:tabs>
          <w:tab w:val="left" w:pos="284"/>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реконструкции объектов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w:t>
      </w:r>
    </w:p>
    <w:p w:rsidR="001F7E45" w:rsidRPr="001F7E45" w:rsidRDefault="001F7E45" w:rsidP="001F7E45">
      <w:pPr>
        <w:tabs>
          <w:tab w:val="left" w:pos="284"/>
        </w:tabs>
        <w:spacing w:after="0" w:line="240" w:lineRule="auto"/>
        <w:jc w:val="both"/>
        <w:rPr>
          <w:rFonts w:ascii="Times New Roman" w:eastAsia="Calibri" w:hAnsi="Times New Roman" w:cs="Times New Roman"/>
          <w:sz w:val="12"/>
          <w:szCs w:val="12"/>
        </w:rPr>
      </w:pP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sz w:val="12"/>
          <w:szCs w:val="12"/>
        </w:rPr>
        <w:t>Рассмотрев заявление Ладыгина Игоря Алексеевича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Серноводск муниципального района Сергиевский Самарской области</w:t>
      </w: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b/>
          <w:sz w:val="12"/>
          <w:szCs w:val="12"/>
        </w:rPr>
        <w:t>ПОСТАНОВЛЯЕТ</w:t>
      </w:r>
      <w:r w:rsidRPr="001F7E45">
        <w:rPr>
          <w:rFonts w:ascii="Times New Roman" w:eastAsia="Calibri" w:hAnsi="Times New Roman" w:cs="Times New Roman"/>
          <w:sz w:val="12"/>
          <w:szCs w:val="12"/>
        </w:rPr>
        <w:t>:</w:t>
      </w: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F7E45">
        <w:rPr>
          <w:rFonts w:ascii="Times New Roman" w:eastAsia="Calibri" w:hAnsi="Times New Roman" w:cs="Times New Roman"/>
          <w:sz w:val="12"/>
          <w:szCs w:val="12"/>
        </w:rPr>
        <w:t>Предоставить разрешение на отклонение от предельных параметров разрешенного строительства, реконструкции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 с установлением следующих значений параметров:</w:t>
      </w: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sz w:val="12"/>
          <w:szCs w:val="12"/>
        </w:rPr>
        <w:t>- уменьшение минимального отступа от границы земельного участка до отдельно стоящих зданий с 3 метров до 0 метра;</w:t>
      </w: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sz w:val="12"/>
          <w:szCs w:val="12"/>
        </w:rPr>
        <w:t>- уменьшение минимального отступа от границы земельного участка до отдельно стоящих строений и сооружений с 3 метров до 0 метра.</w:t>
      </w: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F7E45">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1F7E45" w:rsidRPr="001F7E45" w:rsidRDefault="001F7E45" w:rsidP="001F7E45">
      <w:pPr>
        <w:tabs>
          <w:tab w:val="left" w:pos="284"/>
        </w:tabs>
        <w:spacing w:after="0" w:line="240" w:lineRule="auto"/>
        <w:ind w:firstLine="284"/>
        <w:jc w:val="both"/>
        <w:rPr>
          <w:rFonts w:ascii="Times New Roman" w:eastAsia="Calibri" w:hAnsi="Times New Roman" w:cs="Times New Roman"/>
          <w:sz w:val="12"/>
          <w:szCs w:val="12"/>
        </w:rPr>
      </w:pPr>
      <w:r w:rsidRPr="001F7E45">
        <w:rPr>
          <w:rFonts w:ascii="Times New Roman" w:eastAsia="Calibri" w:hAnsi="Times New Roman" w:cs="Times New Roman"/>
          <w:sz w:val="12"/>
          <w:szCs w:val="12"/>
        </w:rPr>
        <w:t>5. Контроль за выполнением настоящего Постановления оставляю за собой.</w:t>
      </w:r>
    </w:p>
    <w:p w:rsidR="001F7E45" w:rsidRPr="001F7E45" w:rsidRDefault="001F7E45" w:rsidP="001F7E45">
      <w:pPr>
        <w:tabs>
          <w:tab w:val="left" w:pos="284"/>
        </w:tabs>
        <w:spacing w:after="0" w:line="240" w:lineRule="auto"/>
        <w:jc w:val="right"/>
        <w:rPr>
          <w:rFonts w:ascii="Times New Roman" w:eastAsia="Calibri" w:hAnsi="Times New Roman" w:cs="Times New Roman"/>
          <w:sz w:val="12"/>
          <w:szCs w:val="12"/>
        </w:rPr>
      </w:pPr>
      <w:r w:rsidRPr="001F7E45">
        <w:rPr>
          <w:rFonts w:ascii="Times New Roman" w:eastAsia="Calibri" w:hAnsi="Times New Roman" w:cs="Times New Roman"/>
          <w:sz w:val="12"/>
          <w:szCs w:val="12"/>
        </w:rPr>
        <w:t>Глава сельского поселения Серноводск</w:t>
      </w:r>
    </w:p>
    <w:p w:rsidR="001F7E45" w:rsidRDefault="001F7E45" w:rsidP="001F7E45">
      <w:pPr>
        <w:tabs>
          <w:tab w:val="left" w:pos="284"/>
        </w:tabs>
        <w:spacing w:after="0" w:line="240" w:lineRule="auto"/>
        <w:jc w:val="right"/>
        <w:rPr>
          <w:rFonts w:ascii="Times New Roman" w:eastAsia="Calibri" w:hAnsi="Times New Roman" w:cs="Times New Roman"/>
          <w:sz w:val="12"/>
          <w:szCs w:val="12"/>
        </w:rPr>
      </w:pPr>
      <w:r w:rsidRPr="001F7E45">
        <w:rPr>
          <w:rFonts w:ascii="Times New Roman" w:eastAsia="Calibri" w:hAnsi="Times New Roman" w:cs="Times New Roman"/>
          <w:sz w:val="12"/>
          <w:szCs w:val="12"/>
        </w:rPr>
        <w:t>муниципального района Сергиевский</w:t>
      </w:r>
    </w:p>
    <w:p w:rsidR="00F55381" w:rsidRDefault="001F7E45" w:rsidP="001F7E45">
      <w:pPr>
        <w:tabs>
          <w:tab w:val="left" w:pos="284"/>
        </w:tabs>
        <w:spacing w:after="0" w:line="240" w:lineRule="auto"/>
        <w:jc w:val="right"/>
        <w:rPr>
          <w:rFonts w:ascii="Times New Roman" w:eastAsia="Calibri" w:hAnsi="Times New Roman" w:cs="Times New Roman"/>
          <w:sz w:val="12"/>
          <w:szCs w:val="12"/>
        </w:rPr>
      </w:pPr>
      <w:r w:rsidRPr="001F7E45">
        <w:rPr>
          <w:rFonts w:ascii="Times New Roman" w:eastAsia="Calibri" w:hAnsi="Times New Roman" w:cs="Times New Roman"/>
          <w:sz w:val="12"/>
          <w:szCs w:val="12"/>
        </w:rPr>
        <w:t>Тулгаев В.В.</w:t>
      </w:r>
    </w:p>
    <w:p w:rsidR="00973B2A" w:rsidRPr="00A62DF7" w:rsidRDefault="00973B2A" w:rsidP="00973B2A">
      <w:pPr>
        <w:tabs>
          <w:tab w:val="left" w:pos="284"/>
          <w:tab w:val="left" w:pos="3828"/>
        </w:tabs>
        <w:spacing w:after="0" w:line="240" w:lineRule="auto"/>
        <w:jc w:val="center"/>
        <w:rPr>
          <w:rFonts w:ascii="Times New Roman" w:eastAsia="Calibri" w:hAnsi="Times New Roman" w:cs="Times New Roman"/>
          <w:b/>
          <w:sz w:val="12"/>
          <w:szCs w:val="12"/>
        </w:rPr>
      </w:pPr>
      <w:r w:rsidRPr="00A62DF7">
        <w:rPr>
          <w:rFonts w:ascii="Times New Roman" w:eastAsia="Calibri" w:hAnsi="Times New Roman" w:cs="Times New Roman"/>
          <w:b/>
          <w:sz w:val="12"/>
          <w:szCs w:val="12"/>
        </w:rPr>
        <w:t>АДМИНИСТРАЦИЯ</w:t>
      </w:r>
    </w:p>
    <w:p w:rsidR="00973B2A" w:rsidRPr="00A62DF7" w:rsidRDefault="00973B2A" w:rsidP="00973B2A">
      <w:pPr>
        <w:tabs>
          <w:tab w:val="left" w:pos="284"/>
        </w:tabs>
        <w:spacing w:after="0" w:line="240" w:lineRule="auto"/>
        <w:jc w:val="center"/>
        <w:rPr>
          <w:rFonts w:ascii="Times New Roman" w:eastAsia="Calibri" w:hAnsi="Times New Roman" w:cs="Times New Roman"/>
          <w:b/>
          <w:sz w:val="12"/>
          <w:szCs w:val="12"/>
        </w:rPr>
      </w:pPr>
      <w:r w:rsidRPr="00A62DF7">
        <w:rPr>
          <w:rFonts w:ascii="Times New Roman" w:eastAsia="Calibri" w:hAnsi="Times New Roman" w:cs="Times New Roman"/>
          <w:b/>
          <w:sz w:val="12"/>
          <w:szCs w:val="12"/>
        </w:rPr>
        <w:t>МУНИЦИПАЛЬНОГО РАЙОНА СЕРГИЕВСКИЙ</w:t>
      </w:r>
    </w:p>
    <w:p w:rsidR="00973B2A" w:rsidRPr="00A62DF7" w:rsidRDefault="00973B2A" w:rsidP="00973B2A">
      <w:pPr>
        <w:tabs>
          <w:tab w:val="left" w:pos="284"/>
        </w:tabs>
        <w:spacing w:after="0" w:line="240" w:lineRule="auto"/>
        <w:jc w:val="center"/>
        <w:rPr>
          <w:rFonts w:ascii="Times New Roman" w:eastAsia="Calibri" w:hAnsi="Times New Roman" w:cs="Times New Roman"/>
          <w:b/>
          <w:sz w:val="12"/>
          <w:szCs w:val="12"/>
        </w:rPr>
      </w:pPr>
      <w:r w:rsidRPr="00A62DF7">
        <w:rPr>
          <w:rFonts w:ascii="Times New Roman" w:eastAsia="Calibri" w:hAnsi="Times New Roman" w:cs="Times New Roman"/>
          <w:b/>
          <w:sz w:val="12"/>
          <w:szCs w:val="12"/>
        </w:rPr>
        <w:t>САМАРСКОЙ ОБЛАСТИ</w:t>
      </w:r>
    </w:p>
    <w:p w:rsidR="00973B2A" w:rsidRPr="00A62DF7" w:rsidRDefault="00973B2A" w:rsidP="00973B2A">
      <w:pPr>
        <w:tabs>
          <w:tab w:val="left" w:pos="284"/>
        </w:tabs>
        <w:spacing w:after="0" w:line="240" w:lineRule="auto"/>
        <w:jc w:val="center"/>
        <w:rPr>
          <w:rFonts w:ascii="Times New Roman" w:eastAsia="Calibri" w:hAnsi="Times New Roman" w:cs="Times New Roman"/>
          <w:sz w:val="12"/>
          <w:szCs w:val="12"/>
        </w:rPr>
      </w:pPr>
    </w:p>
    <w:p w:rsidR="00973B2A" w:rsidRPr="00A62DF7" w:rsidRDefault="00973B2A" w:rsidP="00973B2A">
      <w:pPr>
        <w:tabs>
          <w:tab w:val="left" w:pos="284"/>
        </w:tabs>
        <w:spacing w:after="0" w:line="240" w:lineRule="auto"/>
        <w:jc w:val="center"/>
        <w:rPr>
          <w:rFonts w:ascii="Times New Roman" w:eastAsia="Calibri" w:hAnsi="Times New Roman" w:cs="Times New Roman"/>
          <w:sz w:val="12"/>
          <w:szCs w:val="12"/>
        </w:rPr>
      </w:pPr>
      <w:r w:rsidRPr="00A62DF7">
        <w:rPr>
          <w:rFonts w:ascii="Times New Roman" w:eastAsia="Calibri" w:hAnsi="Times New Roman" w:cs="Times New Roman"/>
          <w:sz w:val="12"/>
          <w:szCs w:val="12"/>
        </w:rPr>
        <w:t>ПОСТАНОВЛЕНИЕ</w:t>
      </w:r>
    </w:p>
    <w:p w:rsidR="00973B2A" w:rsidRPr="00A62DF7" w:rsidRDefault="00973B2A" w:rsidP="00973B2A">
      <w:pPr>
        <w:tabs>
          <w:tab w:val="left" w:pos="284"/>
        </w:tabs>
        <w:spacing w:after="0" w:line="240" w:lineRule="auto"/>
        <w:jc w:val="both"/>
        <w:rPr>
          <w:rFonts w:ascii="Times New Roman" w:eastAsia="Calibri" w:hAnsi="Times New Roman" w:cs="Times New Roman"/>
          <w:sz w:val="12"/>
          <w:szCs w:val="12"/>
        </w:rPr>
      </w:pPr>
      <w:r w:rsidRPr="00A62DF7">
        <w:rPr>
          <w:rFonts w:ascii="Times New Roman" w:eastAsia="Calibri" w:hAnsi="Times New Roman" w:cs="Times New Roman"/>
          <w:sz w:val="12"/>
          <w:szCs w:val="12"/>
        </w:rPr>
        <w:t>0</w:t>
      </w:r>
      <w:r>
        <w:rPr>
          <w:rFonts w:ascii="Times New Roman" w:eastAsia="Calibri" w:hAnsi="Times New Roman" w:cs="Times New Roman"/>
          <w:sz w:val="12"/>
          <w:szCs w:val="12"/>
        </w:rPr>
        <w:t>2</w:t>
      </w:r>
      <w:r w:rsidRPr="00A62DF7">
        <w:rPr>
          <w:rFonts w:ascii="Times New Roman" w:eastAsia="Calibri" w:hAnsi="Times New Roman" w:cs="Times New Roman"/>
          <w:sz w:val="12"/>
          <w:szCs w:val="12"/>
        </w:rPr>
        <w:t xml:space="preserve"> ноября 2023г.                                                                                                                                                                                                                  №1</w:t>
      </w:r>
      <w:r>
        <w:rPr>
          <w:rFonts w:ascii="Times New Roman" w:eastAsia="Calibri" w:hAnsi="Times New Roman" w:cs="Times New Roman"/>
          <w:sz w:val="12"/>
          <w:szCs w:val="12"/>
        </w:rPr>
        <w:t>210</w:t>
      </w:r>
    </w:p>
    <w:p w:rsidR="00973B2A" w:rsidRPr="00973B2A" w:rsidRDefault="00973B2A" w:rsidP="00973B2A">
      <w:pPr>
        <w:tabs>
          <w:tab w:val="left" w:pos="284"/>
        </w:tabs>
        <w:spacing w:after="0" w:line="240" w:lineRule="auto"/>
        <w:jc w:val="center"/>
        <w:rPr>
          <w:rFonts w:ascii="Times New Roman" w:eastAsia="Calibri" w:hAnsi="Times New Roman" w:cs="Times New Roman"/>
          <w:b/>
          <w:sz w:val="12"/>
          <w:szCs w:val="12"/>
        </w:rPr>
      </w:pPr>
      <w:r w:rsidRPr="00973B2A">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№167 от 17.02.2014г</w:t>
      </w:r>
    </w:p>
    <w:p w:rsidR="00973B2A" w:rsidRPr="00973B2A" w:rsidRDefault="00973B2A" w:rsidP="00973B2A">
      <w:pPr>
        <w:tabs>
          <w:tab w:val="left" w:pos="284"/>
        </w:tabs>
        <w:spacing w:after="0" w:line="240" w:lineRule="auto"/>
        <w:jc w:val="center"/>
        <w:rPr>
          <w:rFonts w:ascii="Times New Roman" w:eastAsia="Calibri" w:hAnsi="Times New Roman" w:cs="Times New Roman"/>
          <w:b/>
          <w:sz w:val="12"/>
          <w:szCs w:val="12"/>
        </w:rPr>
      </w:pPr>
      <w:r w:rsidRPr="00973B2A">
        <w:rPr>
          <w:rFonts w:ascii="Times New Roman" w:eastAsia="Calibri" w:hAnsi="Times New Roman" w:cs="Times New Roman"/>
          <w:b/>
          <w:sz w:val="12"/>
          <w:szCs w:val="12"/>
        </w:rPr>
        <w:t>«О Единой комиссии по определению поставщиков (подрядчиков, исполнителей) для нужд муниципального района Сергиевский»</w:t>
      </w:r>
    </w:p>
    <w:p w:rsidR="00973B2A" w:rsidRPr="00973B2A" w:rsidRDefault="00973B2A" w:rsidP="00973B2A">
      <w:pPr>
        <w:tabs>
          <w:tab w:val="left" w:pos="284"/>
        </w:tabs>
        <w:spacing w:after="0" w:line="240" w:lineRule="auto"/>
        <w:jc w:val="both"/>
        <w:rPr>
          <w:rFonts w:ascii="Times New Roman" w:eastAsia="Calibri" w:hAnsi="Times New Roman" w:cs="Times New Roman"/>
          <w:sz w:val="12"/>
          <w:szCs w:val="12"/>
        </w:rPr>
      </w:pPr>
    </w:p>
    <w:p w:rsidR="00973B2A" w:rsidRPr="00973B2A" w:rsidRDefault="00973B2A" w:rsidP="00973B2A">
      <w:pPr>
        <w:tabs>
          <w:tab w:val="left" w:pos="284"/>
        </w:tabs>
        <w:spacing w:after="0" w:line="240" w:lineRule="auto"/>
        <w:ind w:firstLine="284"/>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В целях реализации Федерального закона от 05.04.2013 г. №44-ФЗ «О контрактной системе в сфере закупок товаров, работ, услуг для обеспечения государственных и муниципальных нужд», руководствуясь Уставом муниципального района Сергиевский, в связи с кадровыми изменениями, администрация муниципального района Сергиевский</w:t>
      </w:r>
    </w:p>
    <w:p w:rsidR="00973B2A" w:rsidRPr="00973B2A" w:rsidRDefault="00973B2A" w:rsidP="00973B2A">
      <w:pPr>
        <w:tabs>
          <w:tab w:val="left" w:pos="284"/>
        </w:tabs>
        <w:spacing w:after="0" w:line="240" w:lineRule="auto"/>
        <w:ind w:firstLine="284"/>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ПОСТАНОВЛЯЕТ:</w:t>
      </w:r>
    </w:p>
    <w:p w:rsidR="00973B2A" w:rsidRPr="00973B2A" w:rsidRDefault="00973B2A" w:rsidP="00973B2A">
      <w:pPr>
        <w:tabs>
          <w:tab w:val="left" w:pos="284"/>
        </w:tabs>
        <w:spacing w:after="0" w:line="240" w:lineRule="auto"/>
        <w:ind w:firstLine="284"/>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73B2A">
        <w:rPr>
          <w:rFonts w:ascii="Times New Roman" w:eastAsia="Calibri" w:hAnsi="Times New Roman" w:cs="Times New Roman"/>
          <w:sz w:val="12"/>
          <w:szCs w:val="12"/>
        </w:rPr>
        <w:t>Внести изменения в постановление Администрации муниципального района</w:t>
      </w:r>
      <w:r>
        <w:rPr>
          <w:rFonts w:ascii="Times New Roman" w:eastAsia="Calibri" w:hAnsi="Times New Roman" w:cs="Times New Roman"/>
          <w:sz w:val="12"/>
          <w:szCs w:val="12"/>
        </w:rPr>
        <w:t xml:space="preserve"> </w:t>
      </w:r>
      <w:r w:rsidRPr="00973B2A">
        <w:rPr>
          <w:rFonts w:ascii="Times New Roman" w:eastAsia="Calibri" w:hAnsi="Times New Roman" w:cs="Times New Roman"/>
          <w:sz w:val="12"/>
          <w:szCs w:val="12"/>
        </w:rPr>
        <w:t>Сергиевский №167 от 17.02.2014г «О Единой комиссии по определению поставщиков (подрядчиков, исполнителей) для нужд муниципального района Сергиевский» (далее по тексту-постановление) следующего содержания:</w:t>
      </w:r>
    </w:p>
    <w:p w:rsidR="00973B2A" w:rsidRPr="00973B2A" w:rsidRDefault="00973B2A" w:rsidP="00973B2A">
      <w:pPr>
        <w:tabs>
          <w:tab w:val="left" w:pos="284"/>
        </w:tabs>
        <w:spacing w:after="0" w:line="240" w:lineRule="auto"/>
        <w:ind w:firstLine="284"/>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1.1. Приложение №1 к постановлению изложить в редакции согласно приложению №1 к настоящему постановлению.</w:t>
      </w:r>
    </w:p>
    <w:p w:rsidR="00973B2A" w:rsidRPr="00973B2A" w:rsidRDefault="00973B2A" w:rsidP="00973B2A">
      <w:pPr>
        <w:tabs>
          <w:tab w:val="left" w:pos="284"/>
        </w:tabs>
        <w:spacing w:after="0" w:line="240" w:lineRule="auto"/>
        <w:ind w:firstLine="284"/>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2. Опубликовать настоящее постановление в газете «Сергиевский вестник».</w:t>
      </w:r>
    </w:p>
    <w:p w:rsidR="00973B2A" w:rsidRPr="00973B2A" w:rsidRDefault="00973B2A" w:rsidP="00973B2A">
      <w:pPr>
        <w:tabs>
          <w:tab w:val="left" w:pos="284"/>
        </w:tabs>
        <w:spacing w:after="0" w:line="240" w:lineRule="auto"/>
        <w:ind w:firstLine="284"/>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973B2A" w:rsidRPr="00973B2A" w:rsidRDefault="00973B2A" w:rsidP="00973B2A">
      <w:pPr>
        <w:tabs>
          <w:tab w:val="left" w:pos="284"/>
        </w:tabs>
        <w:spacing w:after="0" w:line="240" w:lineRule="auto"/>
        <w:ind w:firstLine="284"/>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4. Контроль за выполнением настоящего постановления возложить на руководителя Управления организации торгов Администрации муниципального района Сергиевский Гришину И.В.</w:t>
      </w:r>
    </w:p>
    <w:p w:rsidR="00973B2A" w:rsidRDefault="00973B2A" w:rsidP="00973B2A">
      <w:pPr>
        <w:tabs>
          <w:tab w:val="left" w:pos="284"/>
        </w:tabs>
        <w:spacing w:after="0" w:line="240" w:lineRule="auto"/>
        <w:jc w:val="right"/>
        <w:rPr>
          <w:rFonts w:ascii="Times New Roman" w:eastAsia="Calibri" w:hAnsi="Times New Roman" w:cs="Times New Roman"/>
          <w:sz w:val="12"/>
          <w:szCs w:val="12"/>
        </w:rPr>
      </w:pPr>
      <w:r w:rsidRPr="00973B2A">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973B2A">
        <w:rPr>
          <w:rFonts w:ascii="Times New Roman" w:eastAsia="Calibri" w:hAnsi="Times New Roman" w:cs="Times New Roman"/>
          <w:sz w:val="12"/>
          <w:szCs w:val="12"/>
        </w:rPr>
        <w:t>муниципального района Сергиевский</w:t>
      </w:r>
    </w:p>
    <w:p w:rsidR="00F55381" w:rsidRDefault="00973B2A" w:rsidP="00973B2A">
      <w:pPr>
        <w:tabs>
          <w:tab w:val="left" w:pos="284"/>
        </w:tabs>
        <w:spacing w:after="0" w:line="240" w:lineRule="auto"/>
        <w:jc w:val="right"/>
        <w:rPr>
          <w:rFonts w:ascii="Times New Roman" w:eastAsia="Calibri" w:hAnsi="Times New Roman" w:cs="Times New Roman"/>
          <w:sz w:val="12"/>
          <w:szCs w:val="12"/>
        </w:rPr>
      </w:pPr>
      <w:r w:rsidRPr="00973B2A">
        <w:rPr>
          <w:rFonts w:ascii="Times New Roman" w:eastAsia="Calibri" w:hAnsi="Times New Roman" w:cs="Times New Roman"/>
          <w:sz w:val="12"/>
          <w:szCs w:val="12"/>
        </w:rPr>
        <w:t>А.И.Екамасов</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973B2A" w:rsidRPr="00A62DF7" w:rsidRDefault="00973B2A" w:rsidP="00973B2A">
      <w:pPr>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73B2A" w:rsidRPr="00A62DF7" w:rsidRDefault="00973B2A" w:rsidP="00973B2A">
      <w:pPr>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к постановлению администрации</w:t>
      </w:r>
    </w:p>
    <w:p w:rsidR="00973B2A" w:rsidRPr="00A62DF7" w:rsidRDefault="00973B2A" w:rsidP="00973B2A">
      <w:pPr>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муниципального района Сергиевский Самарской области</w:t>
      </w:r>
    </w:p>
    <w:p w:rsidR="00973B2A" w:rsidRPr="00A62DF7" w:rsidRDefault="00973B2A" w:rsidP="00973B2A">
      <w:pPr>
        <w:tabs>
          <w:tab w:val="left" w:pos="284"/>
        </w:tabs>
        <w:spacing w:after="0" w:line="240" w:lineRule="auto"/>
        <w:jc w:val="right"/>
        <w:rPr>
          <w:rFonts w:ascii="Times New Roman" w:eastAsia="Calibri" w:hAnsi="Times New Roman" w:cs="Times New Roman"/>
          <w:i/>
          <w:sz w:val="12"/>
          <w:szCs w:val="12"/>
        </w:rPr>
      </w:pPr>
      <w:r w:rsidRPr="00A62DF7">
        <w:rPr>
          <w:rFonts w:ascii="Times New Roman" w:eastAsia="Calibri" w:hAnsi="Times New Roman" w:cs="Times New Roman"/>
          <w:i/>
          <w:sz w:val="12"/>
          <w:szCs w:val="12"/>
        </w:rPr>
        <w:t>№1</w:t>
      </w:r>
      <w:r>
        <w:rPr>
          <w:rFonts w:ascii="Times New Roman" w:eastAsia="Calibri" w:hAnsi="Times New Roman" w:cs="Times New Roman"/>
          <w:i/>
          <w:sz w:val="12"/>
          <w:szCs w:val="12"/>
        </w:rPr>
        <w:t>202</w:t>
      </w:r>
      <w:r w:rsidRPr="00A62DF7">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1</w:t>
      </w:r>
      <w:r w:rsidRPr="00A62DF7">
        <w:rPr>
          <w:rFonts w:ascii="Times New Roman" w:eastAsia="Calibri" w:hAnsi="Times New Roman" w:cs="Times New Roman"/>
          <w:i/>
          <w:sz w:val="12"/>
          <w:szCs w:val="12"/>
        </w:rPr>
        <w:t>” ноября 2023 г.</w:t>
      </w:r>
    </w:p>
    <w:p w:rsidR="00973B2A" w:rsidRPr="00973B2A" w:rsidRDefault="00973B2A" w:rsidP="00973B2A">
      <w:pPr>
        <w:tabs>
          <w:tab w:val="left" w:pos="284"/>
        </w:tabs>
        <w:spacing w:after="0" w:line="240" w:lineRule="auto"/>
        <w:jc w:val="center"/>
        <w:rPr>
          <w:rFonts w:ascii="Times New Roman" w:eastAsia="Calibri" w:hAnsi="Times New Roman" w:cs="Times New Roman"/>
          <w:b/>
          <w:sz w:val="12"/>
          <w:szCs w:val="12"/>
        </w:rPr>
      </w:pPr>
      <w:r w:rsidRPr="00973B2A">
        <w:rPr>
          <w:rFonts w:ascii="Times New Roman" w:eastAsia="Calibri" w:hAnsi="Times New Roman" w:cs="Times New Roman"/>
          <w:b/>
          <w:sz w:val="12"/>
          <w:szCs w:val="12"/>
        </w:rPr>
        <w:t>СОСТАВ</w:t>
      </w:r>
    </w:p>
    <w:p w:rsidR="00973B2A" w:rsidRPr="00973B2A" w:rsidRDefault="00973B2A" w:rsidP="00973B2A">
      <w:pPr>
        <w:tabs>
          <w:tab w:val="left" w:pos="284"/>
        </w:tabs>
        <w:spacing w:after="0" w:line="240" w:lineRule="auto"/>
        <w:jc w:val="center"/>
        <w:rPr>
          <w:rFonts w:ascii="Times New Roman" w:eastAsia="Calibri" w:hAnsi="Times New Roman" w:cs="Times New Roman"/>
          <w:b/>
          <w:sz w:val="12"/>
          <w:szCs w:val="12"/>
        </w:rPr>
      </w:pPr>
      <w:r w:rsidRPr="00973B2A">
        <w:rPr>
          <w:rFonts w:ascii="Times New Roman" w:eastAsia="Calibri" w:hAnsi="Times New Roman" w:cs="Times New Roman"/>
          <w:b/>
          <w:sz w:val="12"/>
          <w:szCs w:val="12"/>
        </w:rPr>
        <w:t>Единой комиссии по определению поставщиков</w:t>
      </w:r>
      <w:r>
        <w:rPr>
          <w:rFonts w:ascii="Times New Roman" w:eastAsia="Calibri" w:hAnsi="Times New Roman" w:cs="Times New Roman"/>
          <w:b/>
          <w:sz w:val="12"/>
          <w:szCs w:val="12"/>
        </w:rPr>
        <w:t xml:space="preserve"> </w:t>
      </w:r>
      <w:r w:rsidRPr="00973B2A">
        <w:rPr>
          <w:rFonts w:ascii="Times New Roman" w:eastAsia="Calibri" w:hAnsi="Times New Roman" w:cs="Times New Roman"/>
          <w:b/>
          <w:sz w:val="12"/>
          <w:szCs w:val="12"/>
        </w:rPr>
        <w:t>(подрядчиков, исполнителей)</w:t>
      </w:r>
      <w:r>
        <w:rPr>
          <w:rFonts w:ascii="Times New Roman" w:eastAsia="Calibri" w:hAnsi="Times New Roman" w:cs="Times New Roman"/>
          <w:b/>
          <w:sz w:val="12"/>
          <w:szCs w:val="12"/>
        </w:rPr>
        <w:t xml:space="preserve"> </w:t>
      </w:r>
      <w:r w:rsidRPr="00973B2A">
        <w:rPr>
          <w:rFonts w:ascii="Times New Roman" w:eastAsia="Calibri" w:hAnsi="Times New Roman" w:cs="Times New Roman"/>
          <w:b/>
          <w:sz w:val="12"/>
          <w:szCs w:val="12"/>
        </w:rPr>
        <w:t>для нужд муниципального района Сергиевский</w:t>
      </w:r>
    </w:p>
    <w:p w:rsidR="00973B2A" w:rsidRPr="00973B2A" w:rsidRDefault="00973B2A" w:rsidP="00973B2A">
      <w:pPr>
        <w:tabs>
          <w:tab w:val="left" w:pos="284"/>
        </w:tabs>
        <w:spacing w:after="0" w:line="240" w:lineRule="auto"/>
        <w:jc w:val="both"/>
        <w:rPr>
          <w:rFonts w:ascii="Times New Roman" w:eastAsia="Calibri" w:hAnsi="Times New Roman" w:cs="Times New Roman"/>
          <w:sz w:val="12"/>
          <w:szCs w:val="12"/>
        </w:rPr>
      </w:pPr>
    </w:p>
    <w:tbl>
      <w:tblPr>
        <w:tblStyle w:val="af1"/>
        <w:tblW w:w="0" w:type="auto"/>
        <w:tblInd w:w="108" w:type="dxa"/>
        <w:tblLook w:val="04A0" w:firstRow="1" w:lastRow="0" w:firstColumn="1" w:lastColumn="0" w:noHBand="0" w:noVBand="1"/>
      </w:tblPr>
      <w:tblGrid>
        <w:gridCol w:w="1701"/>
        <w:gridCol w:w="5812"/>
      </w:tblGrid>
      <w:tr w:rsidR="00973B2A" w:rsidRPr="00973B2A" w:rsidTr="00973B2A">
        <w:tc>
          <w:tcPr>
            <w:tcW w:w="1701" w:type="dxa"/>
            <w:hideMark/>
          </w:tcPr>
          <w:p w:rsidR="00973B2A" w:rsidRPr="00973B2A" w:rsidRDefault="00973B2A" w:rsidP="00973B2A">
            <w:pPr>
              <w:tabs>
                <w:tab w:val="left" w:pos="284"/>
              </w:tabs>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Председатель комиссии:</w:t>
            </w:r>
          </w:p>
        </w:tc>
        <w:tc>
          <w:tcPr>
            <w:tcW w:w="5812" w:type="dxa"/>
          </w:tcPr>
          <w:p w:rsidR="00973B2A" w:rsidRPr="00973B2A" w:rsidRDefault="00973B2A" w:rsidP="00973B2A">
            <w:pPr>
              <w:tabs>
                <w:tab w:val="left" w:pos="284"/>
              </w:tabs>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Гришина Ирина Викторовна</w:t>
            </w:r>
          </w:p>
          <w:p w:rsidR="00973B2A" w:rsidRPr="00973B2A" w:rsidRDefault="00973B2A" w:rsidP="00973B2A">
            <w:pPr>
              <w:tabs>
                <w:tab w:val="left" w:pos="284"/>
              </w:tabs>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руководитель Управления организации торгов</w:t>
            </w:r>
            <w:r>
              <w:rPr>
                <w:rFonts w:ascii="Times New Roman" w:eastAsia="Calibri" w:hAnsi="Times New Roman" w:cs="Times New Roman"/>
                <w:sz w:val="12"/>
                <w:szCs w:val="12"/>
              </w:rPr>
              <w:t xml:space="preserve"> </w:t>
            </w:r>
            <w:r w:rsidRPr="00973B2A">
              <w:rPr>
                <w:rFonts w:ascii="Times New Roman" w:eastAsia="Calibri" w:hAnsi="Times New Roman" w:cs="Times New Roman"/>
                <w:sz w:val="12"/>
                <w:szCs w:val="12"/>
              </w:rPr>
              <w:t>администрации м.р. Сергиевский</w:t>
            </w:r>
          </w:p>
        </w:tc>
      </w:tr>
      <w:tr w:rsidR="00973B2A" w:rsidRPr="00973B2A" w:rsidTr="00973B2A">
        <w:tc>
          <w:tcPr>
            <w:tcW w:w="1701" w:type="dxa"/>
            <w:hideMark/>
          </w:tcPr>
          <w:p w:rsidR="00973B2A" w:rsidRPr="00973B2A" w:rsidRDefault="00973B2A" w:rsidP="00973B2A">
            <w:pPr>
              <w:tabs>
                <w:tab w:val="left" w:pos="284"/>
              </w:tabs>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Заместитель председателя:</w:t>
            </w:r>
          </w:p>
        </w:tc>
        <w:tc>
          <w:tcPr>
            <w:tcW w:w="5812" w:type="dxa"/>
          </w:tcPr>
          <w:p w:rsidR="00973B2A" w:rsidRPr="00973B2A" w:rsidRDefault="00973B2A" w:rsidP="00973B2A">
            <w:pPr>
              <w:tabs>
                <w:tab w:val="left" w:pos="284"/>
              </w:tabs>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Степанова Наталья Викторовна</w:t>
            </w:r>
          </w:p>
          <w:p w:rsidR="00973B2A" w:rsidRPr="00973B2A" w:rsidRDefault="00973B2A" w:rsidP="00973B2A">
            <w:pPr>
              <w:tabs>
                <w:tab w:val="left" w:pos="284"/>
              </w:tabs>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Главный специалист Управления организации торгов администрации м.р.</w:t>
            </w:r>
            <w:r>
              <w:rPr>
                <w:rFonts w:ascii="Times New Roman" w:eastAsia="Calibri" w:hAnsi="Times New Roman" w:cs="Times New Roman"/>
                <w:sz w:val="12"/>
                <w:szCs w:val="12"/>
              </w:rPr>
              <w:t xml:space="preserve"> </w:t>
            </w:r>
            <w:r w:rsidRPr="00973B2A">
              <w:rPr>
                <w:rFonts w:ascii="Times New Roman" w:eastAsia="Calibri" w:hAnsi="Times New Roman" w:cs="Times New Roman"/>
                <w:sz w:val="12"/>
                <w:szCs w:val="12"/>
              </w:rPr>
              <w:t>Сергиевский</w:t>
            </w:r>
          </w:p>
        </w:tc>
      </w:tr>
      <w:tr w:rsidR="00973B2A" w:rsidRPr="00973B2A" w:rsidTr="00973B2A">
        <w:tc>
          <w:tcPr>
            <w:tcW w:w="1701" w:type="dxa"/>
            <w:hideMark/>
          </w:tcPr>
          <w:p w:rsidR="00973B2A" w:rsidRPr="00973B2A" w:rsidRDefault="00973B2A" w:rsidP="00973B2A">
            <w:pPr>
              <w:tabs>
                <w:tab w:val="left" w:pos="284"/>
              </w:tabs>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Секретарь комиссии:</w:t>
            </w:r>
          </w:p>
        </w:tc>
        <w:tc>
          <w:tcPr>
            <w:tcW w:w="5812" w:type="dxa"/>
          </w:tcPr>
          <w:p w:rsidR="00973B2A" w:rsidRPr="00973B2A" w:rsidRDefault="00973B2A" w:rsidP="00973B2A">
            <w:pPr>
              <w:tabs>
                <w:tab w:val="left" w:pos="284"/>
              </w:tabs>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Антипова Елена Геннадьевна</w:t>
            </w:r>
          </w:p>
          <w:p w:rsidR="00973B2A" w:rsidRPr="00973B2A" w:rsidRDefault="00973B2A" w:rsidP="00973B2A">
            <w:pPr>
              <w:tabs>
                <w:tab w:val="left" w:pos="284"/>
              </w:tabs>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главный специалист Отдела по работе с персоналом  администрации м.р. Сергиевский</w:t>
            </w:r>
          </w:p>
        </w:tc>
      </w:tr>
      <w:tr w:rsidR="00973B2A" w:rsidRPr="00973B2A" w:rsidTr="00973B2A">
        <w:tc>
          <w:tcPr>
            <w:tcW w:w="1701" w:type="dxa"/>
            <w:hideMark/>
          </w:tcPr>
          <w:p w:rsidR="00973B2A" w:rsidRPr="00973B2A" w:rsidRDefault="00973B2A" w:rsidP="00973B2A">
            <w:pPr>
              <w:tabs>
                <w:tab w:val="left" w:pos="284"/>
              </w:tabs>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Члены комиссии:</w:t>
            </w:r>
          </w:p>
        </w:tc>
        <w:tc>
          <w:tcPr>
            <w:tcW w:w="5812" w:type="dxa"/>
            <w:hideMark/>
          </w:tcPr>
          <w:p w:rsidR="00973B2A" w:rsidRPr="00973B2A" w:rsidRDefault="00973B2A" w:rsidP="00973B2A">
            <w:pPr>
              <w:tabs>
                <w:tab w:val="left" w:pos="284"/>
              </w:tabs>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Облыгина Юлия Викторовна</w:t>
            </w:r>
          </w:p>
          <w:p w:rsidR="00973B2A" w:rsidRPr="00973B2A" w:rsidRDefault="00973B2A" w:rsidP="00973B2A">
            <w:pPr>
              <w:tabs>
                <w:tab w:val="left" w:pos="284"/>
              </w:tabs>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руководитель Правового управления администрации м.р. Сергиевский</w:t>
            </w:r>
          </w:p>
        </w:tc>
      </w:tr>
      <w:tr w:rsidR="00973B2A" w:rsidRPr="00973B2A" w:rsidTr="00973B2A">
        <w:tc>
          <w:tcPr>
            <w:tcW w:w="1701" w:type="dxa"/>
          </w:tcPr>
          <w:p w:rsidR="00973B2A" w:rsidRPr="00973B2A" w:rsidRDefault="00973B2A" w:rsidP="00973B2A">
            <w:pPr>
              <w:tabs>
                <w:tab w:val="left" w:pos="284"/>
              </w:tabs>
              <w:jc w:val="both"/>
              <w:rPr>
                <w:rFonts w:ascii="Times New Roman" w:eastAsia="Calibri" w:hAnsi="Times New Roman" w:cs="Times New Roman"/>
                <w:sz w:val="12"/>
                <w:szCs w:val="12"/>
              </w:rPr>
            </w:pPr>
          </w:p>
        </w:tc>
        <w:tc>
          <w:tcPr>
            <w:tcW w:w="5812" w:type="dxa"/>
            <w:hideMark/>
          </w:tcPr>
          <w:p w:rsidR="00973B2A" w:rsidRPr="00973B2A" w:rsidRDefault="00973B2A" w:rsidP="00973B2A">
            <w:pPr>
              <w:tabs>
                <w:tab w:val="left" w:pos="284"/>
              </w:tabs>
              <w:jc w:val="both"/>
              <w:rPr>
                <w:rFonts w:ascii="Times New Roman" w:eastAsia="Calibri" w:hAnsi="Times New Roman" w:cs="Times New Roman"/>
                <w:b/>
                <w:sz w:val="12"/>
                <w:szCs w:val="12"/>
              </w:rPr>
            </w:pPr>
            <w:r w:rsidRPr="00973B2A">
              <w:rPr>
                <w:rFonts w:ascii="Times New Roman" w:eastAsia="Calibri" w:hAnsi="Times New Roman" w:cs="Times New Roman"/>
                <w:b/>
                <w:sz w:val="12"/>
                <w:szCs w:val="12"/>
              </w:rPr>
              <w:t>Лукьянова Людмила Николаевна</w:t>
            </w:r>
          </w:p>
          <w:p w:rsidR="00973B2A" w:rsidRPr="00973B2A" w:rsidRDefault="00973B2A" w:rsidP="00973B2A">
            <w:pPr>
              <w:tabs>
                <w:tab w:val="left" w:pos="284"/>
              </w:tabs>
              <w:jc w:val="both"/>
              <w:rPr>
                <w:rFonts w:ascii="Times New Roman" w:eastAsia="Calibri" w:hAnsi="Times New Roman" w:cs="Times New Roman"/>
                <w:sz w:val="12"/>
                <w:szCs w:val="12"/>
              </w:rPr>
            </w:pPr>
            <w:r w:rsidRPr="00973B2A">
              <w:rPr>
                <w:rFonts w:ascii="Times New Roman" w:eastAsia="Calibri" w:hAnsi="Times New Roman" w:cs="Times New Roman"/>
                <w:sz w:val="12"/>
                <w:szCs w:val="12"/>
              </w:rPr>
              <w:t>заместитель руководителя Правового управления</w:t>
            </w:r>
            <w:r>
              <w:rPr>
                <w:rFonts w:ascii="Times New Roman" w:eastAsia="Calibri" w:hAnsi="Times New Roman" w:cs="Times New Roman"/>
                <w:sz w:val="12"/>
                <w:szCs w:val="12"/>
              </w:rPr>
              <w:t xml:space="preserve"> </w:t>
            </w:r>
            <w:r w:rsidRPr="00973B2A">
              <w:rPr>
                <w:rFonts w:ascii="Times New Roman" w:eastAsia="Calibri" w:hAnsi="Times New Roman" w:cs="Times New Roman"/>
                <w:sz w:val="12"/>
                <w:szCs w:val="12"/>
              </w:rPr>
              <w:t>Администрации м.р. Сергиевский</w:t>
            </w:r>
          </w:p>
        </w:tc>
      </w:tr>
    </w:tbl>
    <w:p w:rsidR="00973B2A" w:rsidRPr="00973B2A" w:rsidRDefault="00973B2A" w:rsidP="00973B2A">
      <w:pPr>
        <w:tabs>
          <w:tab w:val="left" w:pos="284"/>
        </w:tabs>
        <w:spacing w:after="0" w:line="240" w:lineRule="auto"/>
        <w:jc w:val="both"/>
        <w:rPr>
          <w:rFonts w:ascii="Times New Roman" w:eastAsia="Calibri" w:hAnsi="Times New Roman" w:cs="Times New Roman"/>
          <w:sz w:val="12"/>
          <w:szCs w:val="12"/>
        </w:rPr>
      </w:pPr>
    </w:p>
    <w:p w:rsidR="00DD7E30" w:rsidRPr="001F7E45" w:rsidRDefault="00DD7E30" w:rsidP="00DD7E30">
      <w:pPr>
        <w:tabs>
          <w:tab w:val="left" w:pos="284"/>
          <w:tab w:val="left" w:pos="3828"/>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АДМИНИСТРАЦИЯ</w:t>
      </w:r>
    </w:p>
    <w:p w:rsidR="00DD7E30" w:rsidRPr="001F7E45" w:rsidRDefault="00DD7E30" w:rsidP="00DD7E30">
      <w:pPr>
        <w:tabs>
          <w:tab w:val="left" w:pos="284"/>
          <w:tab w:val="left" w:pos="3828"/>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DD7E30" w:rsidRPr="001F7E45" w:rsidRDefault="00DD7E30" w:rsidP="00DD7E30">
      <w:pPr>
        <w:tabs>
          <w:tab w:val="left" w:pos="284"/>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МУНИЦИПАЛЬНОГО РАЙОНА СЕРГИЕВСКИЙ</w:t>
      </w:r>
    </w:p>
    <w:p w:rsidR="00DD7E30" w:rsidRPr="001F7E45" w:rsidRDefault="00DD7E30" w:rsidP="00DD7E30">
      <w:pPr>
        <w:tabs>
          <w:tab w:val="left" w:pos="284"/>
        </w:tabs>
        <w:spacing w:after="0" w:line="240" w:lineRule="auto"/>
        <w:jc w:val="center"/>
        <w:rPr>
          <w:rFonts w:ascii="Times New Roman" w:eastAsia="Calibri" w:hAnsi="Times New Roman" w:cs="Times New Roman"/>
          <w:b/>
          <w:sz w:val="12"/>
          <w:szCs w:val="12"/>
        </w:rPr>
      </w:pPr>
      <w:r w:rsidRPr="001F7E45">
        <w:rPr>
          <w:rFonts w:ascii="Times New Roman" w:eastAsia="Calibri" w:hAnsi="Times New Roman" w:cs="Times New Roman"/>
          <w:b/>
          <w:sz w:val="12"/>
          <w:szCs w:val="12"/>
        </w:rPr>
        <w:t>САМАРСКОЙ ОБЛАСТИ</w:t>
      </w:r>
    </w:p>
    <w:p w:rsidR="00DD7E30" w:rsidRPr="001F7E45" w:rsidRDefault="00DD7E30" w:rsidP="00DD7E30">
      <w:pPr>
        <w:tabs>
          <w:tab w:val="left" w:pos="284"/>
        </w:tabs>
        <w:spacing w:after="0" w:line="240" w:lineRule="auto"/>
        <w:jc w:val="center"/>
        <w:rPr>
          <w:rFonts w:ascii="Times New Roman" w:eastAsia="Calibri" w:hAnsi="Times New Roman" w:cs="Times New Roman"/>
          <w:sz w:val="12"/>
          <w:szCs w:val="12"/>
        </w:rPr>
      </w:pPr>
    </w:p>
    <w:p w:rsidR="00DD7E30" w:rsidRPr="001F7E45" w:rsidRDefault="00DD7E30" w:rsidP="00DD7E30">
      <w:pPr>
        <w:tabs>
          <w:tab w:val="left" w:pos="284"/>
        </w:tabs>
        <w:spacing w:after="0" w:line="240" w:lineRule="auto"/>
        <w:jc w:val="center"/>
        <w:rPr>
          <w:rFonts w:ascii="Times New Roman" w:eastAsia="Calibri" w:hAnsi="Times New Roman" w:cs="Times New Roman"/>
          <w:sz w:val="12"/>
          <w:szCs w:val="12"/>
        </w:rPr>
      </w:pPr>
      <w:r w:rsidRPr="001F7E45">
        <w:rPr>
          <w:rFonts w:ascii="Times New Roman" w:eastAsia="Calibri" w:hAnsi="Times New Roman" w:cs="Times New Roman"/>
          <w:sz w:val="12"/>
          <w:szCs w:val="12"/>
        </w:rPr>
        <w:t>ПОСТАНОВЛЕНИЕ</w:t>
      </w:r>
    </w:p>
    <w:p w:rsidR="00DD7E30" w:rsidRPr="001F7E45" w:rsidRDefault="00DD7E30" w:rsidP="00DD7E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окт</w:t>
      </w:r>
      <w:r w:rsidRPr="001F7E45">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№64</w:t>
      </w:r>
    </w:p>
    <w:p w:rsidR="00DD7E30" w:rsidRDefault="00DD7E30" w:rsidP="00DD7E30">
      <w:pPr>
        <w:tabs>
          <w:tab w:val="left" w:pos="284"/>
        </w:tabs>
        <w:spacing w:after="0" w:line="240" w:lineRule="auto"/>
        <w:jc w:val="center"/>
        <w:rPr>
          <w:rFonts w:ascii="Times New Roman" w:eastAsia="Calibri" w:hAnsi="Times New Roman" w:cs="Times New Roman"/>
          <w:b/>
          <w:sz w:val="12"/>
          <w:szCs w:val="12"/>
        </w:rPr>
      </w:pPr>
      <w:r w:rsidRPr="00DD7E30">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w:t>
      </w:r>
    </w:p>
    <w:p w:rsidR="00DD7E30" w:rsidRDefault="00DD7E30" w:rsidP="00DD7E30">
      <w:pPr>
        <w:tabs>
          <w:tab w:val="left" w:pos="284"/>
        </w:tabs>
        <w:spacing w:after="0" w:line="240" w:lineRule="auto"/>
        <w:jc w:val="center"/>
        <w:rPr>
          <w:rFonts w:ascii="Times New Roman" w:eastAsia="Calibri" w:hAnsi="Times New Roman" w:cs="Times New Roman"/>
          <w:b/>
          <w:sz w:val="12"/>
          <w:szCs w:val="12"/>
        </w:rPr>
      </w:pPr>
      <w:r w:rsidRPr="00DD7E30">
        <w:rPr>
          <w:rFonts w:ascii="Times New Roman" w:eastAsia="Calibri" w:hAnsi="Times New Roman" w:cs="Times New Roman"/>
          <w:b/>
          <w:sz w:val="12"/>
          <w:szCs w:val="12"/>
        </w:rPr>
        <w:t xml:space="preserve">расположенного по адресу: Самарская область, Сергиевский р-н, с/п Сергиевск, с.Сергиевск, ул.Ленина, уч.41, </w:t>
      </w:r>
    </w:p>
    <w:p w:rsidR="00DD7E30" w:rsidRPr="00DD7E30" w:rsidRDefault="00DD7E30" w:rsidP="00DD7E30">
      <w:pPr>
        <w:tabs>
          <w:tab w:val="left" w:pos="284"/>
        </w:tabs>
        <w:spacing w:after="0" w:line="240" w:lineRule="auto"/>
        <w:jc w:val="center"/>
        <w:rPr>
          <w:rFonts w:ascii="Times New Roman" w:eastAsia="Calibri" w:hAnsi="Times New Roman" w:cs="Times New Roman"/>
          <w:b/>
          <w:sz w:val="12"/>
          <w:szCs w:val="12"/>
        </w:rPr>
      </w:pPr>
      <w:r w:rsidRPr="00DD7E30">
        <w:rPr>
          <w:rFonts w:ascii="Times New Roman" w:eastAsia="Calibri" w:hAnsi="Times New Roman" w:cs="Times New Roman"/>
          <w:b/>
          <w:sz w:val="12"/>
          <w:szCs w:val="12"/>
        </w:rPr>
        <w:t>общей площадью 1103 кв.м, с кадастровым номером 63:31:0702018:442</w:t>
      </w:r>
    </w:p>
    <w:p w:rsidR="00DD7E30" w:rsidRPr="00DD7E30" w:rsidRDefault="00DD7E30" w:rsidP="00DD7E30">
      <w:pPr>
        <w:tabs>
          <w:tab w:val="left" w:pos="284"/>
        </w:tabs>
        <w:spacing w:after="0" w:line="240" w:lineRule="auto"/>
        <w:jc w:val="both"/>
        <w:rPr>
          <w:rFonts w:ascii="Times New Roman" w:eastAsia="Calibri" w:hAnsi="Times New Roman" w:cs="Times New Roman"/>
          <w:sz w:val="12"/>
          <w:szCs w:val="12"/>
        </w:rPr>
      </w:pPr>
    </w:p>
    <w:p w:rsidR="00DD7E30" w:rsidRPr="00DD7E30" w:rsidRDefault="00DD7E30" w:rsidP="00DD7E30">
      <w:pPr>
        <w:tabs>
          <w:tab w:val="left" w:pos="284"/>
        </w:tabs>
        <w:spacing w:after="0" w:line="240" w:lineRule="auto"/>
        <w:ind w:firstLine="284"/>
        <w:jc w:val="both"/>
        <w:rPr>
          <w:rFonts w:ascii="Times New Roman" w:eastAsia="Calibri" w:hAnsi="Times New Roman" w:cs="Times New Roman"/>
          <w:sz w:val="12"/>
          <w:szCs w:val="12"/>
        </w:rPr>
      </w:pPr>
      <w:r w:rsidRPr="00DD7E30">
        <w:rPr>
          <w:rFonts w:ascii="Times New Roman" w:eastAsia="Calibri" w:hAnsi="Times New Roman" w:cs="Times New Roman"/>
          <w:sz w:val="12"/>
          <w:szCs w:val="12"/>
        </w:rPr>
        <w:t>Рассмотрев заявление Аканеевой Ирины Алексеевны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DD7E30" w:rsidRPr="00DD7E30" w:rsidRDefault="00DD7E30" w:rsidP="00DD7E30">
      <w:pPr>
        <w:tabs>
          <w:tab w:val="left" w:pos="284"/>
        </w:tabs>
        <w:spacing w:after="0" w:line="240" w:lineRule="auto"/>
        <w:ind w:firstLine="284"/>
        <w:jc w:val="both"/>
        <w:rPr>
          <w:rFonts w:ascii="Times New Roman" w:eastAsia="Calibri" w:hAnsi="Times New Roman" w:cs="Times New Roman"/>
          <w:b/>
          <w:sz w:val="12"/>
          <w:szCs w:val="12"/>
        </w:rPr>
      </w:pPr>
      <w:r w:rsidRPr="00DD7E30">
        <w:rPr>
          <w:rFonts w:ascii="Times New Roman" w:eastAsia="Calibri" w:hAnsi="Times New Roman" w:cs="Times New Roman"/>
          <w:b/>
          <w:sz w:val="12"/>
          <w:szCs w:val="12"/>
        </w:rPr>
        <w:lastRenderedPageBreak/>
        <w:t>ПОСТАНОВЛЯЕТ:</w:t>
      </w:r>
    </w:p>
    <w:p w:rsidR="00DD7E30" w:rsidRPr="00DD7E30" w:rsidRDefault="00DD7E30" w:rsidP="00DD7E30">
      <w:pPr>
        <w:tabs>
          <w:tab w:val="left" w:pos="284"/>
        </w:tabs>
        <w:spacing w:after="0" w:line="240" w:lineRule="auto"/>
        <w:ind w:firstLine="284"/>
        <w:jc w:val="both"/>
        <w:rPr>
          <w:rFonts w:ascii="Times New Roman" w:eastAsia="Calibri" w:hAnsi="Times New Roman" w:cs="Times New Roman"/>
          <w:sz w:val="12"/>
          <w:szCs w:val="12"/>
        </w:rPr>
      </w:pPr>
      <w:r w:rsidRPr="00DD7E30">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«магазины», расположенного по адресу: Самарская область, Сергиевский р-н, с/п Сергиевск, с.Сергиевск, ул.Ленина, уч.41, общей площадью 1103 кв.м, с кадастровым номером 63:31:0702018:442.</w:t>
      </w:r>
    </w:p>
    <w:p w:rsidR="00DD7E30" w:rsidRPr="00DD7E30" w:rsidRDefault="00DD7E30" w:rsidP="00DD7E30">
      <w:pPr>
        <w:tabs>
          <w:tab w:val="left" w:pos="284"/>
        </w:tabs>
        <w:spacing w:after="0" w:line="240" w:lineRule="auto"/>
        <w:ind w:firstLine="284"/>
        <w:jc w:val="both"/>
        <w:rPr>
          <w:rFonts w:ascii="Times New Roman" w:eastAsia="Calibri" w:hAnsi="Times New Roman" w:cs="Times New Roman"/>
          <w:sz w:val="12"/>
          <w:szCs w:val="12"/>
        </w:rPr>
      </w:pPr>
      <w:r w:rsidRPr="00DD7E30">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DD7E30" w:rsidRPr="00DD7E30" w:rsidRDefault="00DD7E30" w:rsidP="00DD7E30">
      <w:pPr>
        <w:tabs>
          <w:tab w:val="left" w:pos="284"/>
        </w:tabs>
        <w:spacing w:after="0" w:line="240" w:lineRule="auto"/>
        <w:ind w:firstLine="284"/>
        <w:jc w:val="both"/>
        <w:rPr>
          <w:rFonts w:ascii="Times New Roman" w:eastAsia="Calibri" w:hAnsi="Times New Roman" w:cs="Times New Roman"/>
          <w:sz w:val="12"/>
          <w:szCs w:val="12"/>
        </w:rPr>
      </w:pPr>
      <w:r w:rsidRPr="00DD7E3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D7E30" w:rsidRPr="00DD7E30" w:rsidRDefault="00DD7E30" w:rsidP="00DD7E30">
      <w:pPr>
        <w:tabs>
          <w:tab w:val="left" w:pos="284"/>
        </w:tabs>
        <w:spacing w:after="0" w:line="240" w:lineRule="auto"/>
        <w:ind w:firstLine="284"/>
        <w:jc w:val="both"/>
        <w:rPr>
          <w:rFonts w:ascii="Times New Roman" w:eastAsia="Calibri" w:hAnsi="Times New Roman" w:cs="Times New Roman"/>
          <w:sz w:val="12"/>
          <w:szCs w:val="12"/>
        </w:rPr>
      </w:pPr>
      <w:r w:rsidRPr="00DD7E30">
        <w:rPr>
          <w:rFonts w:ascii="Times New Roman" w:eastAsia="Calibri" w:hAnsi="Times New Roman" w:cs="Times New Roman"/>
          <w:sz w:val="12"/>
          <w:szCs w:val="12"/>
        </w:rPr>
        <w:t>4. Контроль за выполнением настоящего Постановления оставляю за собой.</w:t>
      </w:r>
    </w:p>
    <w:p w:rsidR="00B70F37" w:rsidRDefault="00DD7E30" w:rsidP="00DD7E30">
      <w:pPr>
        <w:tabs>
          <w:tab w:val="left" w:pos="284"/>
        </w:tabs>
        <w:spacing w:after="0" w:line="240" w:lineRule="auto"/>
        <w:jc w:val="right"/>
        <w:rPr>
          <w:rFonts w:ascii="Times New Roman" w:eastAsia="Calibri" w:hAnsi="Times New Roman" w:cs="Times New Roman"/>
          <w:sz w:val="12"/>
          <w:szCs w:val="12"/>
        </w:rPr>
      </w:pPr>
      <w:r w:rsidRPr="00DD7E30">
        <w:rPr>
          <w:rFonts w:ascii="Times New Roman" w:eastAsia="Calibri" w:hAnsi="Times New Roman" w:cs="Times New Roman"/>
          <w:sz w:val="12"/>
          <w:szCs w:val="12"/>
        </w:rPr>
        <w:t>Глава сельского поселения Сергиевск</w:t>
      </w:r>
    </w:p>
    <w:p w:rsidR="00DD7E30" w:rsidRDefault="00DD7E30" w:rsidP="00DD7E30">
      <w:pPr>
        <w:tabs>
          <w:tab w:val="left" w:pos="284"/>
        </w:tabs>
        <w:spacing w:after="0" w:line="240" w:lineRule="auto"/>
        <w:jc w:val="right"/>
        <w:rPr>
          <w:rFonts w:ascii="Times New Roman" w:eastAsia="Calibri" w:hAnsi="Times New Roman" w:cs="Times New Roman"/>
          <w:sz w:val="12"/>
          <w:szCs w:val="12"/>
        </w:rPr>
      </w:pPr>
      <w:r w:rsidRPr="001F7E45">
        <w:rPr>
          <w:rFonts w:ascii="Times New Roman" w:eastAsia="Calibri" w:hAnsi="Times New Roman" w:cs="Times New Roman"/>
          <w:sz w:val="12"/>
          <w:szCs w:val="12"/>
        </w:rPr>
        <w:t>муниципального района Сергиевский</w:t>
      </w:r>
    </w:p>
    <w:p w:rsidR="00B70F37" w:rsidRDefault="00DD7E30" w:rsidP="00DD7E3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М.М. Арчибасов</w:t>
      </w:r>
    </w:p>
    <w:p w:rsidR="00EA24A2" w:rsidRDefault="00EA24A2" w:rsidP="00EA24A2">
      <w:pPr>
        <w:tabs>
          <w:tab w:val="left" w:pos="284"/>
        </w:tabs>
        <w:spacing w:after="0" w:line="240" w:lineRule="auto"/>
        <w:jc w:val="center"/>
        <w:rPr>
          <w:rFonts w:ascii="Times New Roman" w:eastAsia="Calibri" w:hAnsi="Times New Roman" w:cs="Times New Roman"/>
          <w:b/>
          <w:sz w:val="12"/>
          <w:szCs w:val="12"/>
        </w:rPr>
      </w:pPr>
    </w:p>
    <w:p w:rsidR="00EA24A2" w:rsidRDefault="00EA24A2" w:rsidP="00EA24A2">
      <w:pPr>
        <w:tabs>
          <w:tab w:val="left" w:pos="284"/>
        </w:tabs>
        <w:spacing w:after="0" w:line="240" w:lineRule="auto"/>
        <w:jc w:val="center"/>
        <w:rPr>
          <w:rFonts w:ascii="Times New Roman" w:eastAsia="Calibri" w:hAnsi="Times New Roman" w:cs="Times New Roman"/>
          <w:b/>
          <w:sz w:val="12"/>
          <w:szCs w:val="12"/>
        </w:rPr>
      </w:pPr>
    </w:p>
    <w:p w:rsidR="00EA24A2" w:rsidRDefault="00EA24A2" w:rsidP="00EA24A2">
      <w:pPr>
        <w:tabs>
          <w:tab w:val="left" w:pos="284"/>
        </w:tabs>
        <w:spacing w:after="0" w:line="240" w:lineRule="auto"/>
        <w:jc w:val="center"/>
        <w:rPr>
          <w:rFonts w:ascii="Times New Roman" w:eastAsia="Calibri" w:hAnsi="Times New Roman" w:cs="Times New Roman"/>
          <w:b/>
          <w:sz w:val="12"/>
          <w:szCs w:val="12"/>
        </w:rPr>
      </w:pPr>
    </w:p>
    <w:p w:rsidR="00EA24A2" w:rsidRPr="00EA24A2" w:rsidRDefault="00EA24A2" w:rsidP="00EA24A2">
      <w:pPr>
        <w:tabs>
          <w:tab w:val="left" w:pos="284"/>
        </w:tabs>
        <w:spacing w:after="0" w:line="240" w:lineRule="auto"/>
        <w:jc w:val="center"/>
        <w:rPr>
          <w:rFonts w:ascii="Times New Roman" w:eastAsia="Calibri" w:hAnsi="Times New Roman" w:cs="Times New Roman"/>
          <w:b/>
          <w:sz w:val="12"/>
          <w:szCs w:val="12"/>
        </w:rPr>
      </w:pPr>
      <w:r w:rsidRPr="00EA24A2">
        <w:rPr>
          <w:rFonts w:ascii="Times New Roman" w:eastAsia="Calibri" w:hAnsi="Times New Roman" w:cs="Times New Roman"/>
          <w:b/>
          <w:sz w:val="12"/>
          <w:szCs w:val="12"/>
        </w:rPr>
        <w:t>ИНФОРМАЦИОННОЕ СООБЩЕНИЕ</w:t>
      </w:r>
    </w:p>
    <w:p w:rsidR="00EA24A2" w:rsidRPr="00EA24A2" w:rsidRDefault="00EA24A2" w:rsidP="00EA24A2">
      <w:pPr>
        <w:tabs>
          <w:tab w:val="left" w:pos="284"/>
        </w:tabs>
        <w:spacing w:after="0" w:line="240" w:lineRule="auto"/>
        <w:ind w:firstLine="284"/>
        <w:jc w:val="both"/>
        <w:rPr>
          <w:rFonts w:ascii="Times New Roman" w:eastAsia="Calibri" w:hAnsi="Times New Roman" w:cs="Times New Roman"/>
          <w:sz w:val="12"/>
          <w:szCs w:val="12"/>
        </w:rPr>
      </w:pPr>
      <w:r w:rsidRPr="00EA24A2">
        <w:rPr>
          <w:rFonts w:ascii="Times New Roman" w:eastAsia="Calibri" w:hAnsi="Times New Roman" w:cs="Times New Roman"/>
          <w:sz w:val="12"/>
          <w:szCs w:val="12"/>
        </w:rPr>
        <w:t xml:space="preserve">Руководствуясь п. 1 ч. 8 ст. 5.1 ГрК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утвержденного решением Собрания представителей сельского поселения Липовка муниципального района Сергиевский Самарской области от 12.07.2023 г. № 17, в соответствии с Постановлением Главы сельского поселения Липовка муниципального района Сергиевский Самарской области № 4 от 25.10.2023 г. «О проведении публичных слушаний по проекту планировки территории и проекту межевания территории объекта: «Расширение площадки скважины № 52 Воздвиженского месторождения. Обустройство скважин малого диаметра № 57, 58 Воздвиженского месторождения» в границах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«Расширение площадки скважины № 52 Воздвиженского месторождения. Обустройство скважин малого диаметра № 57, 58 Воздвиженского месторождения» в газете «Сергиевский вестник» и размещение проекта планировки территории и проекта межевания территории объекта «Расширение площадки скважины № 52 Воздвиженского месторождения. Обустройство скважин малого диаметра № 57, 58 Воздвиженского месторождения»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8" w:history="1">
        <w:r w:rsidRPr="00EA24A2">
          <w:rPr>
            <w:rStyle w:val="ae"/>
            <w:rFonts w:ascii="Times New Roman" w:eastAsia="Calibri" w:hAnsi="Times New Roman" w:cs="Times New Roman"/>
            <w:sz w:val="12"/>
            <w:szCs w:val="12"/>
          </w:rPr>
          <w:t>http://sergievsk.ru/</w:t>
        </w:r>
      </w:hyperlink>
      <w:r w:rsidRPr="00EA24A2">
        <w:rPr>
          <w:rFonts w:ascii="Times New Roman" w:eastAsia="Calibri" w:hAnsi="Times New Roman" w:cs="Times New Roman"/>
          <w:sz w:val="12"/>
          <w:szCs w:val="12"/>
        </w:rPr>
        <w:t>.</w:t>
      </w:r>
    </w:p>
    <w:p w:rsidR="00EA24A2" w:rsidRPr="00EA24A2" w:rsidRDefault="00EA24A2" w:rsidP="00EA24A2">
      <w:pPr>
        <w:tabs>
          <w:tab w:val="left" w:pos="284"/>
        </w:tabs>
        <w:spacing w:after="0" w:line="240" w:lineRule="auto"/>
        <w:jc w:val="both"/>
        <w:rPr>
          <w:rFonts w:ascii="Times New Roman" w:eastAsia="Calibri" w:hAnsi="Times New Roman" w:cs="Times New Roman"/>
          <w:sz w:val="12"/>
          <w:szCs w:val="12"/>
        </w:rPr>
      </w:pPr>
    </w:p>
    <w:p w:rsidR="00EA24A2" w:rsidRPr="00EA24A2" w:rsidRDefault="00EA24A2" w:rsidP="00EA24A2">
      <w:pPr>
        <w:tabs>
          <w:tab w:val="left" w:pos="284"/>
        </w:tabs>
        <w:spacing w:after="0" w:line="240" w:lineRule="auto"/>
        <w:jc w:val="both"/>
        <w:rPr>
          <w:rFonts w:ascii="Times New Roman" w:eastAsia="Calibri" w:hAnsi="Times New Roman" w:cs="Times New Roman"/>
          <w:sz w:val="12"/>
          <w:szCs w:val="12"/>
        </w:rPr>
      </w:pPr>
      <w:r w:rsidRPr="00EA24A2">
        <w:rPr>
          <w:rFonts w:ascii="Times New Roman" w:eastAsia="Calibri" w:hAnsi="Times New Roman" w:cs="Times New Roman"/>
          <w:sz w:val="12"/>
          <w:szCs w:val="12"/>
        </w:rPr>
        <w:t xml:space="preserve"> </w:t>
      </w:r>
      <w:r>
        <w:rPr>
          <w:noProof/>
          <w:lang w:eastAsia="ru-RU"/>
        </w:rPr>
        <w:drawing>
          <wp:inline distT="0" distB="0" distL="0" distR="0">
            <wp:extent cx="2312782" cy="3347499"/>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7472" cy="3368761"/>
                    </a:xfrm>
                    <a:prstGeom prst="rect">
                      <a:avLst/>
                    </a:prstGeom>
                    <a:noFill/>
                    <a:ln>
                      <a:noFill/>
                    </a:ln>
                  </pic:spPr>
                </pic:pic>
              </a:graphicData>
            </a:graphic>
          </wp:inline>
        </w:drawing>
      </w:r>
      <w:r w:rsidRPr="00EA24A2">
        <w:t xml:space="preserve"> </w:t>
      </w:r>
      <w:r>
        <w:rPr>
          <w:noProof/>
          <w:lang w:eastAsia="ru-RU"/>
        </w:rPr>
        <w:drawing>
          <wp:inline distT="0" distB="0" distL="0" distR="0">
            <wp:extent cx="2316263" cy="3349321"/>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0900" cy="3384947"/>
                    </a:xfrm>
                    <a:prstGeom prst="rect">
                      <a:avLst/>
                    </a:prstGeom>
                    <a:noFill/>
                    <a:ln>
                      <a:noFill/>
                    </a:ln>
                  </pic:spPr>
                </pic:pic>
              </a:graphicData>
            </a:graphic>
          </wp:inline>
        </w:drawing>
      </w:r>
    </w:p>
    <w:p w:rsidR="00EA24A2" w:rsidRPr="00EA24A2" w:rsidRDefault="00EA24A2" w:rsidP="00EA24A2">
      <w:pPr>
        <w:tabs>
          <w:tab w:val="left" w:pos="284"/>
        </w:tabs>
        <w:spacing w:after="0" w:line="240" w:lineRule="auto"/>
        <w:jc w:val="both"/>
        <w:rPr>
          <w:rFonts w:ascii="Times New Roman" w:eastAsia="Calibri" w:hAnsi="Times New Roman" w:cs="Times New Roman"/>
          <w:sz w:val="12"/>
          <w:szCs w:val="12"/>
        </w:rPr>
      </w:pPr>
    </w:p>
    <w:p w:rsidR="00EA24A2" w:rsidRPr="00EA24A2" w:rsidRDefault="00EA24A2" w:rsidP="00EA24A2">
      <w:pPr>
        <w:tabs>
          <w:tab w:val="left" w:pos="284"/>
        </w:tabs>
        <w:spacing w:after="0" w:line="240" w:lineRule="auto"/>
        <w:jc w:val="both"/>
        <w:rPr>
          <w:rFonts w:ascii="Times New Roman" w:eastAsia="Calibri" w:hAnsi="Times New Roman" w:cs="Times New Roman"/>
          <w:sz w:val="12"/>
          <w:szCs w:val="12"/>
        </w:rPr>
      </w:pPr>
    </w:p>
    <w:p w:rsidR="00EA24A2" w:rsidRPr="00EA24A2" w:rsidRDefault="00EA24A2" w:rsidP="00EA24A2">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D7E30" w:rsidRDefault="00DD7E30" w:rsidP="006D4521">
      <w:pPr>
        <w:tabs>
          <w:tab w:val="left" w:pos="284"/>
        </w:tabs>
        <w:spacing w:after="0" w:line="240" w:lineRule="auto"/>
        <w:jc w:val="both"/>
        <w:rPr>
          <w:rFonts w:ascii="Times New Roman" w:eastAsia="Calibri" w:hAnsi="Times New Roman" w:cs="Times New Roman"/>
          <w:sz w:val="12"/>
          <w:szCs w:val="12"/>
        </w:rPr>
      </w:pPr>
    </w:p>
    <w:p w:rsidR="00DD7E30" w:rsidRDefault="00DD7E30" w:rsidP="006D4521">
      <w:pPr>
        <w:tabs>
          <w:tab w:val="left" w:pos="284"/>
        </w:tabs>
        <w:spacing w:after="0" w:line="240" w:lineRule="auto"/>
        <w:jc w:val="both"/>
        <w:rPr>
          <w:rFonts w:ascii="Times New Roman" w:eastAsia="Calibri" w:hAnsi="Times New Roman" w:cs="Times New Roman"/>
          <w:sz w:val="12"/>
          <w:szCs w:val="12"/>
        </w:rPr>
      </w:pPr>
    </w:p>
    <w:p w:rsidR="00DD7E30" w:rsidRDefault="00DD7E30" w:rsidP="006D4521">
      <w:pPr>
        <w:tabs>
          <w:tab w:val="left" w:pos="284"/>
        </w:tabs>
        <w:spacing w:after="0" w:line="240" w:lineRule="auto"/>
        <w:jc w:val="both"/>
        <w:rPr>
          <w:rFonts w:ascii="Times New Roman" w:eastAsia="Calibri" w:hAnsi="Times New Roman" w:cs="Times New Roman"/>
          <w:sz w:val="12"/>
          <w:szCs w:val="12"/>
        </w:rPr>
      </w:pPr>
    </w:p>
    <w:p w:rsidR="00DD7E30" w:rsidRDefault="00DD7E30" w:rsidP="006D4521">
      <w:pPr>
        <w:tabs>
          <w:tab w:val="left" w:pos="284"/>
        </w:tabs>
        <w:spacing w:after="0" w:line="240" w:lineRule="auto"/>
        <w:jc w:val="both"/>
        <w:rPr>
          <w:rFonts w:ascii="Times New Roman" w:eastAsia="Calibri" w:hAnsi="Times New Roman" w:cs="Times New Roman"/>
          <w:sz w:val="12"/>
          <w:szCs w:val="12"/>
        </w:rPr>
      </w:pPr>
    </w:p>
    <w:p w:rsidR="00DD7E30" w:rsidRDefault="00EA24A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76306" cy="3292282"/>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441" cy="3314172"/>
                    </a:xfrm>
                    <a:prstGeom prst="rect">
                      <a:avLst/>
                    </a:prstGeom>
                    <a:noFill/>
                    <a:ln>
                      <a:noFill/>
                    </a:ln>
                  </pic:spPr>
                </pic:pic>
              </a:graphicData>
            </a:graphic>
          </wp:inline>
        </w:drawing>
      </w:r>
      <w:r w:rsidRPr="00EA24A2">
        <w:t xml:space="preserve"> </w:t>
      </w:r>
      <w:r>
        <w:rPr>
          <w:noProof/>
          <w:lang w:eastAsia="ru-RU"/>
        </w:rPr>
        <w:drawing>
          <wp:inline distT="0" distB="0" distL="0" distR="0">
            <wp:extent cx="2282184" cy="3287876"/>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0810" cy="3300304"/>
                    </a:xfrm>
                    <a:prstGeom prst="rect">
                      <a:avLst/>
                    </a:prstGeom>
                    <a:noFill/>
                    <a:ln>
                      <a:noFill/>
                    </a:ln>
                  </pic:spPr>
                </pic:pic>
              </a:graphicData>
            </a:graphic>
          </wp:inline>
        </w:drawing>
      </w:r>
    </w:p>
    <w:p w:rsidR="00DD7E30" w:rsidRDefault="00EA24A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35811" cy="3164619"/>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3691" cy="3175773"/>
                    </a:xfrm>
                    <a:prstGeom prst="rect">
                      <a:avLst/>
                    </a:prstGeom>
                    <a:noFill/>
                    <a:ln>
                      <a:noFill/>
                    </a:ln>
                  </pic:spPr>
                </pic:pic>
              </a:graphicData>
            </a:graphic>
          </wp:inline>
        </w:drawing>
      </w:r>
      <w:r w:rsidRPr="00EA24A2">
        <w:t xml:space="preserve"> </w:t>
      </w:r>
      <w:r>
        <w:rPr>
          <w:noProof/>
          <w:lang w:eastAsia="ru-RU"/>
        </w:rPr>
        <w:drawing>
          <wp:inline distT="0" distB="0" distL="0" distR="0">
            <wp:extent cx="2226366" cy="3155967"/>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900" cy="3173735"/>
                    </a:xfrm>
                    <a:prstGeom prst="rect">
                      <a:avLst/>
                    </a:prstGeom>
                    <a:noFill/>
                    <a:ln>
                      <a:noFill/>
                    </a:ln>
                  </pic:spPr>
                </pic:pic>
              </a:graphicData>
            </a:graphic>
          </wp:inline>
        </w:drawing>
      </w:r>
    </w:p>
    <w:p w:rsidR="00DD7E30" w:rsidRDefault="00DD7E30"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66124" cy="3212326"/>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351" cy="3231075"/>
                    </a:xfrm>
                    <a:prstGeom prst="rect">
                      <a:avLst/>
                    </a:prstGeom>
                    <a:noFill/>
                    <a:ln>
                      <a:noFill/>
                    </a:ln>
                  </pic:spPr>
                </pic:pic>
              </a:graphicData>
            </a:graphic>
          </wp:inline>
        </w:drawing>
      </w:r>
      <w:r w:rsidRPr="00EA24A2">
        <w:t xml:space="preserve"> </w:t>
      </w:r>
      <w:r>
        <w:rPr>
          <w:noProof/>
          <w:lang w:eastAsia="ru-RU"/>
        </w:rPr>
        <w:drawing>
          <wp:inline distT="0" distB="0" distL="0" distR="0">
            <wp:extent cx="2233445" cy="3210474"/>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3030" cy="3238627"/>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76799" cy="325167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7495" cy="3266946"/>
                    </a:xfrm>
                    <a:prstGeom prst="rect">
                      <a:avLst/>
                    </a:prstGeom>
                    <a:noFill/>
                    <a:ln>
                      <a:noFill/>
                    </a:ln>
                  </pic:spPr>
                </pic:pic>
              </a:graphicData>
            </a:graphic>
          </wp:inline>
        </w:drawing>
      </w:r>
      <w:r>
        <w:rPr>
          <w:noProof/>
          <w:lang w:eastAsia="ru-RU"/>
        </w:rPr>
        <w:drawing>
          <wp:inline distT="0" distB="0" distL="0" distR="0">
            <wp:extent cx="2263159" cy="3243774"/>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4792" cy="3274781"/>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725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04927" cy="3109718"/>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5950" cy="3125264"/>
                    </a:xfrm>
                    <a:prstGeom prst="rect">
                      <a:avLst/>
                    </a:prstGeom>
                    <a:noFill/>
                    <a:ln>
                      <a:noFill/>
                    </a:ln>
                  </pic:spPr>
                </pic:pic>
              </a:graphicData>
            </a:graphic>
          </wp:inline>
        </w:drawing>
      </w:r>
      <w:r w:rsidRPr="00E725BA">
        <w:t xml:space="preserve"> </w:t>
      </w:r>
      <w:r>
        <w:rPr>
          <w:noProof/>
          <w:lang w:eastAsia="ru-RU"/>
        </w:rPr>
        <w:drawing>
          <wp:inline distT="0" distB="0" distL="0" distR="0">
            <wp:extent cx="2170706" cy="3116103"/>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325" cy="3122733"/>
                    </a:xfrm>
                    <a:prstGeom prst="rect">
                      <a:avLst/>
                    </a:prstGeom>
                    <a:noFill/>
                    <a:ln>
                      <a:noFill/>
                    </a:ln>
                  </pic:spPr>
                </pic:pic>
              </a:graphicData>
            </a:graphic>
          </wp:inline>
        </w:drawing>
      </w:r>
    </w:p>
    <w:p w:rsidR="00EA24A2" w:rsidRDefault="00E725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38540" cy="3188473"/>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0527" cy="3205547"/>
                    </a:xfrm>
                    <a:prstGeom prst="rect">
                      <a:avLst/>
                    </a:prstGeom>
                    <a:noFill/>
                    <a:ln>
                      <a:noFill/>
                    </a:ln>
                  </pic:spPr>
                </pic:pic>
              </a:graphicData>
            </a:graphic>
          </wp:inline>
        </w:drawing>
      </w:r>
      <w:r w:rsidRPr="00E725BA">
        <w:t xml:space="preserve"> </w:t>
      </w:r>
      <w:r>
        <w:rPr>
          <w:noProof/>
          <w:lang w:eastAsia="ru-RU"/>
        </w:rPr>
        <w:drawing>
          <wp:inline distT="0" distB="0" distL="0" distR="0">
            <wp:extent cx="2227736" cy="3180630"/>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9052" cy="3196786"/>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725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182425" cy="3100128"/>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3445" cy="3115782"/>
                    </a:xfrm>
                    <a:prstGeom prst="rect">
                      <a:avLst/>
                    </a:prstGeom>
                    <a:noFill/>
                    <a:ln>
                      <a:noFill/>
                    </a:ln>
                  </pic:spPr>
                </pic:pic>
              </a:graphicData>
            </a:graphic>
          </wp:inline>
        </w:drawing>
      </w:r>
      <w:r w:rsidRPr="00E725BA">
        <w:t xml:space="preserve"> </w:t>
      </w:r>
      <w:r>
        <w:rPr>
          <w:noProof/>
          <w:lang w:eastAsia="ru-RU"/>
        </w:rPr>
        <w:drawing>
          <wp:inline distT="0" distB="0" distL="0" distR="0">
            <wp:extent cx="2185033" cy="3108519"/>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8784" cy="3128082"/>
                    </a:xfrm>
                    <a:prstGeom prst="rect">
                      <a:avLst/>
                    </a:prstGeom>
                    <a:noFill/>
                    <a:ln>
                      <a:noFill/>
                    </a:ln>
                  </pic:spPr>
                </pic:pic>
              </a:graphicData>
            </a:graphic>
          </wp:inline>
        </w:drawing>
      </w:r>
    </w:p>
    <w:p w:rsidR="00EA24A2" w:rsidRDefault="00E725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37806" cy="3195983"/>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0425" cy="3214006"/>
                    </a:xfrm>
                    <a:prstGeom prst="rect">
                      <a:avLst/>
                    </a:prstGeom>
                    <a:noFill/>
                    <a:ln>
                      <a:noFill/>
                    </a:ln>
                  </pic:spPr>
                </pic:pic>
              </a:graphicData>
            </a:graphic>
          </wp:inline>
        </w:drawing>
      </w:r>
      <w:r w:rsidRPr="00E725BA">
        <w:t xml:space="preserve"> </w:t>
      </w:r>
      <w:r>
        <w:rPr>
          <w:noProof/>
          <w:lang w:eastAsia="ru-RU"/>
        </w:rPr>
        <w:drawing>
          <wp:inline distT="0" distB="0" distL="0" distR="0">
            <wp:extent cx="2265926" cy="3195750"/>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799" cy="3218136"/>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725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172848" cy="3132813"/>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611" cy="3149773"/>
                    </a:xfrm>
                    <a:prstGeom prst="rect">
                      <a:avLst/>
                    </a:prstGeom>
                    <a:noFill/>
                    <a:ln>
                      <a:noFill/>
                    </a:ln>
                  </pic:spPr>
                </pic:pic>
              </a:graphicData>
            </a:graphic>
          </wp:inline>
        </w:drawing>
      </w:r>
      <w:r w:rsidRPr="00E725BA">
        <w:t xml:space="preserve"> </w:t>
      </w:r>
      <w:r>
        <w:rPr>
          <w:noProof/>
          <w:lang w:eastAsia="ru-RU"/>
        </w:rPr>
        <w:drawing>
          <wp:inline distT="0" distB="0" distL="0" distR="0">
            <wp:extent cx="2154803" cy="3102075"/>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4993" cy="3116745"/>
                    </a:xfrm>
                    <a:prstGeom prst="rect">
                      <a:avLst/>
                    </a:prstGeom>
                    <a:noFill/>
                    <a:ln>
                      <a:noFill/>
                    </a:ln>
                  </pic:spPr>
                </pic:pic>
              </a:graphicData>
            </a:graphic>
          </wp:inline>
        </w:drawing>
      </w:r>
    </w:p>
    <w:p w:rsidR="00EA24A2" w:rsidRDefault="00E725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184639" cy="3124863"/>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8433" cy="3144593"/>
                    </a:xfrm>
                    <a:prstGeom prst="rect">
                      <a:avLst/>
                    </a:prstGeom>
                    <a:noFill/>
                    <a:ln>
                      <a:noFill/>
                    </a:ln>
                  </pic:spPr>
                </pic:pic>
              </a:graphicData>
            </a:graphic>
          </wp:inline>
        </w:drawing>
      </w:r>
      <w:r w:rsidRPr="00E725BA">
        <w:t xml:space="preserve"> </w:t>
      </w:r>
      <w:r>
        <w:rPr>
          <w:noProof/>
          <w:lang w:eastAsia="ru-RU"/>
        </w:rPr>
        <w:drawing>
          <wp:inline distT="0" distB="0" distL="0" distR="0">
            <wp:extent cx="2195929" cy="3119310"/>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8137" cy="3136652"/>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CC5F00"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60766" cy="3188473"/>
            <wp:effectExtent l="0" t="0" r="0" b="0"/>
            <wp:docPr id="23" name="Рисунок 2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6251" cy="3196209"/>
                    </a:xfrm>
                    <a:prstGeom prst="rect">
                      <a:avLst/>
                    </a:prstGeom>
                    <a:noFill/>
                    <a:ln>
                      <a:noFill/>
                    </a:ln>
                  </pic:spPr>
                </pic:pic>
              </a:graphicData>
            </a:graphic>
          </wp:inline>
        </w:drawing>
      </w:r>
      <w:r w:rsidRPr="00CC5F00">
        <w:t xml:space="preserve"> </w:t>
      </w:r>
      <w:r>
        <w:rPr>
          <w:noProof/>
          <w:lang w:eastAsia="ru-RU"/>
        </w:rPr>
        <w:drawing>
          <wp:inline distT="0" distB="0" distL="0" distR="0">
            <wp:extent cx="2252390" cy="3188086"/>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1275" cy="3200662"/>
                    </a:xfrm>
                    <a:prstGeom prst="rect">
                      <a:avLst/>
                    </a:prstGeom>
                    <a:noFill/>
                    <a:ln>
                      <a:noFill/>
                    </a:ln>
                  </pic:spPr>
                </pic:pic>
              </a:graphicData>
            </a:graphic>
          </wp:inline>
        </w:drawing>
      </w:r>
    </w:p>
    <w:p w:rsidR="00EA24A2" w:rsidRDefault="00CC5F0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142901" cy="3071412"/>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3406" cy="3086469"/>
                    </a:xfrm>
                    <a:prstGeom prst="rect">
                      <a:avLst/>
                    </a:prstGeom>
                    <a:noFill/>
                    <a:ln>
                      <a:noFill/>
                    </a:ln>
                  </pic:spPr>
                </pic:pic>
              </a:graphicData>
            </a:graphic>
          </wp:inline>
        </w:drawing>
      </w:r>
      <w:r w:rsidRPr="00CC5F00">
        <w:rPr>
          <w:noProof/>
          <w:lang w:eastAsia="ru-RU"/>
        </w:rPr>
        <w:t xml:space="preserve"> </w:t>
      </w:r>
      <w:r w:rsidRPr="00CC5F00">
        <w:rPr>
          <w:rFonts w:ascii="Times New Roman" w:eastAsia="Calibri" w:hAnsi="Times New Roman" w:cs="Times New Roman"/>
          <w:noProof/>
          <w:sz w:val="12"/>
          <w:szCs w:val="12"/>
          <w:lang w:eastAsia="ru-RU"/>
        </w:rPr>
        <w:drawing>
          <wp:inline distT="0" distB="0" distL="0" distR="0" wp14:anchorId="4BD5FA72" wp14:editId="2E041849">
            <wp:extent cx="2175285" cy="306531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81559" cy="3074159"/>
                    </a:xfrm>
                    <a:prstGeom prst="rect">
                      <a:avLst/>
                    </a:prstGeom>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00341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358187" cy="3329499"/>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2741" cy="3350047"/>
                    </a:xfrm>
                    <a:prstGeom prst="rect">
                      <a:avLst/>
                    </a:prstGeom>
                    <a:noFill/>
                    <a:ln>
                      <a:noFill/>
                    </a:ln>
                  </pic:spPr>
                </pic:pic>
              </a:graphicData>
            </a:graphic>
          </wp:inline>
        </w:drawing>
      </w:r>
      <w:r w:rsidRPr="00003414">
        <w:t xml:space="preserve"> </w:t>
      </w:r>
      <w:r>
        <w:rPr>
          <w:noProof/>
          <w:lang w:eastAsia="ru-RU"/>
        </w:rPr>
        <w:drawing>
          <wp:inline distT="0" distB="0" distL="0" distR="0">
            <wp:extent cx="2326976" cy="3322320"/>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642" cy="3358964"/>
                    </a:xfrm>
                    <a:prstGeom prst="rect">
                      <a:avLst/>
                    </a:prstGeom>
                    <a:noFill/>
                    <a:ln>
                      <a:noFill/>
                    </a:ln>
                  </pic:spPr>
                </pic:pic>
              </a:graphicData>
            </a:graphic>
          </wp:inline>
        </w:drawing>
      </w:r>
    </w:p>
    <w:p w:rsidR="00EA24A2" w:rsidRDefault="00003414" w:rsidP="006D4521">
      <w:pPr>
        <w:tabs>
          <w:tab w:val="left" w:pos="284"/>
        </w:tabs>
        <w:spacing w:after="0" w:line="240" w:lineRule="auto"/>
        <w:jc w:val="both"/>
        <w:rPr>
          <w:rFonts w:ascii="Times New Roman" w:eastAsia="Calibri" w:hAnsi="Times New Roman" w:cs="Times New Roman"/>
          <w:sz w:val="12"/>
          <w:szCs w:val="12"/>
        </w:rPr>
      </w:pPr>
      <w:r w:rsidRPr="00003414">
        <w:rPr>
          <w:rFonts w:ascii="Times New Roman" w:eastAsia="Calibri" w:hAnsi="Times New Roman" w:cs="Times New Roman"/>
          <w:noProof/>
          <w:sz w:val="12"/>
          <w:szCs w:val="12"/>
          <w:lang w:eastAsia="ru-RU"/>
        </w:rPr>
        <w:drawing>
          <wp:inline distT="0" distB="0" distL="0" distR="0" wp14:anchorId="78E44AFE" wp14:editId="2545D5AE">
            <wp:extent cx="2221413" cy="316461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37455" cy="3187473"/>
                    </a:xfrm>
                    <a:prstGeom prst="rect">
                      <a:avLst/>
                    </a:prstGeom>
                  </pic:spPr>
                </pic:pic>
              </a:graphicData>
            </a:graphic>
          </wp:inline>
        </w:drawing>
      </w:r>
      <w:r w:rsidRPr="00003414">
        <w:t xml:space="preserve"> </w:t>
      </w:r>
      <w:r>
        <w:rPr>
          <w:noProof/>
          <w:lang w:eastAsia="ru-RU"/>
        </w:rPr>
        <w:drawing>
          <wp:inline distT="0" distB="0" distL="0" distR="0">
            <wp:extent cx="2214124" cy="3161195"/>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7365" cy="3180100"/>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00341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26365" cy="3199700"/>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4854" cy="3211900"/>
                    </a:xfrm>
                    <a:prstGeom prst="rect">
                      <a:avLst/>
                    </a:prstGeom>
                    <a:noFill/>
                    <a:ln>
                      <a:noFill/>
                    </a:ln>
                  </pic:spPr>
                </pic:pic>
              </a:graphicData>
            </a:graphic>
          </wp:inline>
        </w:drawing>
      </w:r>
      <w:r w:rsidRPr="00003414">
        <w:t xml:space="preserve"> </w:t>
      </w:r>
      <w:r>
        <w:rPr>
          <w:noProof/>
          <w:lang w:eastAsia="ru-RU"/>
        </w:rPr>
        <w:drawing>
          <wp:inline distT="0" distB="0" distL="0" distR="0">
            <wp:extent cx="2242268" cy="3210068"/>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5696" cy="3214976"/>
                    </a:xfrm>
                    <a:prstGeom prst="rect">
                      <a:avLst/>
                    </a:prstGeom>
                    <a:noFill/>
                    <a:ln>
                      <a:noFill/>
                    </a:ln>
                  </pic:spPr>
                </pic:pic>
              </a:graphicData>
            </a:graphic>
          </wp:inline>
        </w:drawing>
      </w:r>
    </w:p>
    <w:p w:rsidR="00EA24A2" w:rsidRDefault="0000341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94189" cy="3288251"/>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1988" cy="3299429"/>
                    </a:xfrm>
                    <a:prstGeom prst="rect">
                      <a:avLst/>
                    </a:prstGeom>
                    <a:noFill/>
                    <a:ln>
                      <a:noFill/>
                    </a:ln>
                  </pic:spPr>
                </pic:pic>
              </a:graphicData>
            </a:graphic>
          </wp:inline>
        </w:drawing>
      </w:r>
      <w:r w:rsidRPr="00003414">
        <w:rPr>
          <w:noProof/>
          <w:lang w:eastAsia="ru-RU"/>
        </w:rPr>
        <w:t xml:space="preserve"> </w:t>
      </w:r>
      <w:r w:rsidRPr="00003414">
        <w:rPr>
          <w:rFonts w:ascii="Times New Roman" w:eastAsia="Calibri" w:hAnsi="Times New Roman" w:cs="Times New Roman"/>
          <w:noProof/>
          <w:sz w:val="12"/>
          <w:szCs w:val="12"/>
          <w:lang w:eastAsia="ru-RU"/>
        </w:rPr>
        <w:drawing>
          <wp:inline distT="0" distB="0" distL="0" distR="0" wp14:anchorId="6E48A91F" wp14:editId="2B47889F">
            <wp:extent cx="2303106" cy="328559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3106" cy="3299862"/>
                    </a:xfrm>
                    <a:prstGeom prst="rect">
                      <a:avLst/>
                    </a:prstGeom>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00341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43275" cy="3220278"/>
            <wp:effectExtent l="0" t="0" r="0" b="0"/>
            <wp:docPr id="35" name="Рисунок 3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1686" cy="3232352"/>
                    </a:xfrm>
                    <a:prstGeom prst="rect">
                      <a:avLst/>
                    </a:prstGeom>
                    <a:noFill/>
                    <a:ln>
                      <a:noFill/>
                    </a:ln>
                  </pic:spPr>
                </pic:pic>
              </a:graphicData>
            </a:graphic>
          </wp:inline>
        </w:drawing>
      </w:r>
      <w:r w:rsidRPr="00003414">
        <w:t xml:space="preserve"> </w:t>
      </w:r>
      <w:r>
        <w:rPr>
          <w:noProof/>
          <w:lang w:eastAsia="ru-RU"/>
        </w:rPr>
        <w:drawing>
          <wp:inline distT="0" distB="0" distL="0" distR="0">
            <wp:extent cx="2257410" cy="3211485"/>
            <wp:effectExtent l="0" t="0" r="0" b="0"/>
            <wp:docPr id="36" name="Рисунок 3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Новый рисунок.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3223" cy="3233982"/>
                    </a:xfrm>
                    <a:prstGeom prst="rect">
                      <a:avLst/>
                    </a:prstGeom>
                    <a:noFill/>
                    <a:ln>
                      <a:noFill/>
                    </a:ln>
                  </pic:spPr>
                </pic:pic>
              </a:graphicData>
            </a:graphic>
          </wp:inline>
        </w:drawing>
      </w:r>
    </w:p>
    <w:p w:rsidR="00EA24A2" w:rsidRDefault="0000341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30595" cy="3188473"/>
            <wp:effectExtent l="0" t="0" r="0" b="0"/>
            <wp:docPr id="37" name="Рисунок 3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Новый рисунок.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4171" cy="3193584"/>
                    </a:xfrm>
                    <a:prstGeom prst="rect">
                      <a:avLst/>
                    </a:prstGeom>
                    <a:noFill/>
                    <a:ln>
                      <a:noFill/>
                    </a:ln>
                  </pic:spPr>
                </pic:pic>
              </a:graphicData>
            </a:graphic>
          </wp:inline>
        </w:drawing>
      </w:r>
      <w:r w:rsidRPr="00003414">
        <w:t xml:space="preserve"> </w:t>
      </w:r>
      <w:r>
        <w:rPr>
          <w:noProof/>
          <w:lang w:eastAsia="ru-RU"/>
        </w:rPr>
        <w:drawing>
          <wp:inline distT="0" distB="0" distL="0" distR="0">
            <wp:extent cx="2222003" cy="3184787"/>
            <wp:effectExtent l="0" t="0" r="0" b="0"/>
            <wp:docPr id="38" name="Рисунок 3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Новый рисунок.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2847" cy="3200329"/>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00341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13907" cy="3164619"/>
            <wp:effectExtent l="0" t="0" r="0" b="0"/>
            <wp:docPr id="39" name="Рисунок 3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Новый рисунок.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2494" cy="3176894"/>
                    </a:xfrm>
                    <a:prstGeom prst="rect">
                      <a:avLst/>
                    </a:prstGeom>
                    <a:noFill/>
                    <a:ln>
                      <a:noFill/>
                    </a:ln>
                  </pic:spPr>
                </pic:pic>
              </a:graphicData>
            </a:graphic>
          </wp:inline>
        </w:drawing>
      </w:r>
      <w:r w:rsidR="009D7E60" w:rsidRPr="009D7E60">
        <w:t xml:space="preserve"> </w:t>
      </w:r>
      <w:r w:rsidR="009D7E60">
        <w:rPr>
          <w:noProof/>
          <w:lang w:eastAsia="ru-RU"/>
        </w:rPr>
        <w:drawing>
          <wp:inline distT="0" distB="0" distL="0" distR="0">
            <wp:extent cx="2190351" cy="3155402"/>
            <wp:effectExtent l="0" t="0" r="0" b="0"/>
            <wp:docPr id="40" name="Рисунок 4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Новый рисунок.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2189" cy="3172456"/>
                    </a:xfrm>
                    <a:prstGeom prst="rect">
                      <a:avLst/>
                    </a:prstGeom>
                    <a:noFill/>
                    <a:ln>
                      <a:noFill/>
                    </a:ln>
                  </pic:spPr>
                </pic:pic>
              </a:graphicData>
            </a:graphic>
          </wp:inline>
        </w:drawing>
      </w:r>
    </w:p>
    <w:p w:rsidR="00EA24A2" w:rsidRDefault="009D7E6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68859" cy="3248136"/>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Новый рисунок.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0016" cy="3264109"/>
                    </a:xfrm>
                    <a:prstGeom prst="rect">
                      <a:avLst/>
                    </a:prstGeom>
                    <a:noFill/>
                    <a:ln>
                      <a:noFill/>
                    </a:ln>
                  </pic:spPr>
                </pic:pic>
              </a:graphicData>
            </a:graphic>
          </wp:inline>
        </w:drawing>
      </w:r>
      <w:r>
        <w:rPr>
          <w:noProof/>
          <w:lang w:eastAsia="ru-RU"/>
        </w:rPr>
        <w:drawing>
          <wp:inline distT="0" distB="0" distL="0" distR="0">
            <wp:extent cx="2266138" cy="3244242"/>
            <wp:effectExtent l="0" t="0" r="0" b="0"/>
            <wp:docPr id="42" name="Рисунок 4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Новый рисунок.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2616" cy="3267833"/>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9D7E60"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149426" cy="3077154"/>
            <wp:effectExtent l="0" t="0" r="0" b="0"/>
            <wp:docPr id="43" name="Рисунок 4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Новый рисунок.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133" cy="3092482"/>
                    </a:xfrm>
                    <a:prstGeom prst="rect">
                      <a:avLst/>
                    </a:prstGeom>
                    <a:noFill/>
                    <a:ln>
                      <a:noFill/>
                    </a:ln>
                  </pic:spPr>
                </pic:pic>
              </a:graphicData>
            </a:graphic>
          </wp:inline>
        </w:drawing>
      </w:r>
      <w:r w:rsidRPr="009D7E60">
        <w:t xml:space="preserve"> </w:t>
      </w:r>
      <w:r>
        <w:rPr>
          <w:noProof/>
          <w:lang w:eastAsia="ru-RU"/>
        </w:rPr>
        <w:drawing>
          <wp:inline distT="0" distB="0" distL="0" distR="0">
            <wp:extent cx="2163827" cy="3073710"/>
            <wp:effectExtent l="0" t="0" r="0" b="0"/>
            <wp:docPr id="44" name="Рисунок 4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Новый рисунок.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3185" cy="3087003"/>
                    </a:xfrm>
                    <a:prstGeom prst="rect">
                      <a:avLst/>
                    </a:prstGeom>
                    <a:noFill/>
                    <a:ln>
                      <a:noFill/>
                    </a:ln>
                  </pic:spPr>
                </pic:pic>
              </a:graphicData>
            </a:graphic>
          </wp:inline>
        </w:drawing>
      </w:r>
    </w:p>
    <w:p w:rsidR="00EA24A2" w:rsidRDefault="009D7E6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38540" cy="3188473"/>
            <wp:effectExtent l="0" t="0" r="0" b="0"/>
            <wp:docPr id="45" name="Рисунок 4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Новый рисунок.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6517" cy="3199834"/>
                    </a:xfrm>
                    <a:prstGeom prst="rect">
                      <a:avLst/>
                    </a:prstGeom>
                    <a:noFill/>
                    <a:ln>
                      <a:noFill/>
                    </a:ln>
                  </pic:spPr>
                </pic:pic>
              </a:graphicData>
            </a:graphic>
          </wp:inline>
        </w:drawing>
      </w:r>
      <w:r w:rsidRPr="009D7E60">
        <w:t xml:space="preserve"> </w:t>
      </w:r>
      <w:r>
        <w:rPr>
          <w:noProof/>
          <w:lang w:eastAsia="ru-RU"/>
        </w:rPr>
        <w:drawing>
          <wp:inline distT="0" distB="0" distL="0" distR="0">
            <wp:extent cx="2194017" cy="3125056"/>
            <wp:effectExtent l="0" t="0" r="0" b="0"/>
            <wp:docPr id="46" name="Рисунок 4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Новый рисунок.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9919" cy="3147706"/>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EA24A2" w:rsidRDefault="007503D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162579" cy="3076575"/>
            <wp:effectExtent l="0" t="0" r="0" b="0"/>
            <wp:docPr id="47" name="Рисунок 4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Новый рисунок.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1576" cy="3089374"/>
                    </a:xfrm>
                    <a:prstGeom prst="rect">
                      <a:avLst/>
                    </a:prstGeom>
                    <a:noFill/>
                    <a:ln>
                      <a:noFill/>
                    </a:ln>
                  </pic:spPr>
                </pic:pic>
              </a:graphicData>
            </a:graphic>
          </wp:inline>
        </w:drawing>
      </w:r>
      <w:r w:rsidRPr="007503D7">
        <w:t xml:space="preserve"> </w:t>
      </w:r>
      <w:r>
        <w:rPr>
          <w:noProof/>
          <w:lang w:eastAsia="ru-RU"/>
        </w:rPr>
        <w:drawing>
          <wp:inline distT="0" distB="0" distL="0" distR="0">
            <wp:extent cx="2142553" cy="3075691"/>
            <wp:effectExtent l="0" t="0" r="0" b="0"/>
            <wp:docPr id="48" name="Рисунок 4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Новый рисунок.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2994" cy="3090680"/>
                    </a:xfrm>
                    <a:prstGeom prst="rect">
                      <a:avLst/>
                    </a:prstGeom>
                    <a:noFill/>
                    <a:ln>
                      <a:noFill/>
                    </a:ln>
                  </pic:spPr>
                </pic:pic>
              </a:graphicData>
            </a:graphic>
          </wp:inline>
        </w:drawing>
      </w:r>
    </w:p>
    <w:p w:rsidR="00EA24A2" w:rsidRDefault="007503D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33132" cy="3188335"/>
            <wp:effectExtent l="0" t="0" r="0" b="0"/>
            <wp:docPr id="49" name="Рисунок 4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Новый рисунок.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40396" cy="3198705"/>
                    </a:xfrm>
                    <a:prstGeom prst="rect">
                      <a:avLst/>
                    </a:prstGeom>
                    <a:noFill/>
                    <a:ln>
                      <a:noFill/>
                    </a:ln>
                  </pic:spPr>
                </pic:pic>
              </a:graphicData>
            </a:graphic>
          </wp:inline>
        </w:drawing>
      </w:r>
      <w:r w:rsidRPr="007503D7">
        <w:t xml:space="preserve"> </w:t>
      </w:r>
      <w:r>
        <w:rPr>
          <w:noProof/>
          <w:lang w:eastAsia="ru-RU"/>
        </w:rPr>
        <w:drawing>
          <wp:inline distT="0" distB="0" distL="0" distR="0">
            <wp:extent cx="2219046" cy="3180549"/>
            <wp:effectExtent l="0" t="0" r="0" b="0"/>
            <wp:docPr id="50" name="Рисунок 5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Новый рисунок.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8078" cy="3193495"/>
                    </a:xfrm>
                    <a:prstGeom prst="rect">
                      <a:avLst/>
                    </a:prstGeom>
                    <a:noFill/>
                    <a:ln>
                      <a:noFill/>
                    </a:ln>
                  </pic:spPr>
                </pic:pic>
              </a:graphicData>
            </a:graphic>
          </wp:inline>
        </w:drawing>
      </w:r>
    </w:p>
    <w:p w:rsidR="00EA24A2" w:rsidRDefault="00EA24A2" w:rsidP="006D4521">
      <w:pPr>
        <w:tabs>
          <w:tab w:val="left" w:pos="284"/>
        </w:tabs>
        <w:spacing w:after="0" w:line="240" w:lineRule="auto"/>
        <w:jc w:val="both"/>
        <w:rPr>
          <w:rFonts w:ascii="Times New Roman" w:eastAsia="Calibri" w:hAnsi="Times New Roman" w:cs="Times New Roman"/>
          <w:sz w:val="12"/>
          <w:szCs w:val="12"/>
        </w:rPr>
      </w:pPr>
    </w:p>
    <w:p w:rsidR="00DD7E30" w:rsidRDefault="00DD7E30" w:rsidP="006D4521">
      <w:pPr>
        <w:tabs>
          <w:tab w:val="left" w:pos="284"/>
        </w:tabs>
        <w:spacing w:after="0" w:line="240" w:lineRule="auto"/>
        <w:jc w:val="both"/>
        <w:rPr>
          <w:rFonts w:ascii="Times New Roman" w:eastAsia="Calibri" w:hAnsi="Times New Roman" w:cs="Times New Roman"/>
          <w:sz w:val="12"/>
          <w:szCs w:val="12"/>
        </w:rPr>
      </w:pPr>
    </w:p>
    <w:p w:rsidR="00DD7E30" w:rsidRDefault="00DD7E30" w:rsidP="006D4521">
      <w:pPr>
        <w:tabs>
          <w:tab w:val="left" w:pos="284"/>
        </w:tabs>
        <w:spacing w:after="0" w:line="240" w:lineRule="auto"/>
        <w:jc w:val="both"/>
        <w:rPr>
          <w:rFonts w:ascii="Times New Roman" w:eastAsia="Calibri" w:hAnsi="Times New Roman" w:cs="Times New Roman"/>
          <w:sz w:val="12"/>
          <w:szCs w:val="12"/>
        </w:rPr>
      </w:pP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194560" cy="3122071"/>
            <wp:effectExtent l="0" t="0" r="0" b="0"/>
            <wp:docPr id="51" name="Рисунок 5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Новый рисунок.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2313" cy="3133100"/>
                    </a:xfrm>
                    <a:prstGeom prst="rect">
                      <a:avLst/>
                    </a:prstGeom>
                    <a:noFill/>
                    <a:ln>
                      <a:noFill/>
                    </a:ln>
                  </pic:spPr>
                </pic:pic>
              </a:graphicData>
            </a:graphic>
          </wp:inline>
        </w:drawing>
      </w:r>
      <w:r w:rsidRPr="007503D7">
        <w:t xml:space="preserve"> </w:t>
      </w:r>
      <w:r>
        <w:rPr>
          <w:noProof/>
          <w:lang w:eastAsia="ru-RU"/>
        </w:rPr>
        <w:drawing>
          <wp:inline distT="0" distB="0" distL="0" distR="0">
            <wp:extent cx="2190302" cy="3116013"/>
            <wp:effectExtent l="0" t="0" r="0" b="0"/>
            <wp:docPr id="52" name="Рисунок 5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Новый рисунок.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7642" cy="3126455"/>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06322" cy="3167231"/>
            <wp:effectExtent l="0" t="0" r="0" b="0"/>
            <wp:docPr id="53" name="Рисунок 5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Новый рисунок.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15843" cy="3180898"/>
                    </a:xfrm>
                    <a:prstGeom prst="rect">
                      <a:avLst/>
                    </a:prstGeom>
                    <a:noFill/>
                    <a:ln>
                      <a:noFill/>
                    </a:ln>
                  </pic:spPr>
                </pic:pic>
              </a:graphicData>
            </a:graphic>
          </wp:inline>
        </w:drawing>
      </w:r>
      <w:r w:rsidR="00870F87" w:rsidRPr="00870F87">
        <w:t xml:space="preserve"> </w:t>
      </w:r>
      <w:r w:rsidR="00870F87">
        <w:rPr>
          <w:noProof/>
          <w:lang w:eastAsia="ru-RU"/>
        </w:rPr>
        <w:drawing>
          <wp:inline distT="0" distB="0" distL="0" distR="0">
            <wp:extent cx="2257238" cy="3158994"/>
            <wp:effectExtent l="0" t="0" r="0" b="0"/>
            <wp:docPr id="54" name="Рисунок 5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Новый рисунок.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67449" cy="3173284"/>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168759" cy="3116911"/>
            <wp:effectExtent l="0" t="0" r="0" b="0"/>
            <wp:docPr id="55" name="Рисунок 5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Новый рисунок.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80593" cy="3133919"/>
                    </a:xfrm>
                    <a:prstGeom prst="rect">
                      <a:avLst/>
                    </a:prstGeom>
                    <a:noFill/>
                    <a:ln>
                      <a:noFill/>
                    </a:ln>
                  </pic:spPr>
                </pic:pic>
              </a:graphicData>
            </a:graphic>
          </wp:inline>
        </w:drawing>
      </w:r>
      <w:r w:rsidRPr="00870F87">
        <w:t xml:space="preserve"> </w:t>
      </w:r>
      <w:r>
        <w:rPr>
          <w:noProof/>
          <w:lang w:eastAsia="ru-RU"/>
        </w:rPr>
        <w:drawing>
          <wp:inline distT="0" distB="0" distL="0" distR="0">
            <wp:extent cx="2163978" cy="3110041"/>
            <wp:effectExtent l="0" t="0" r="0" b="0"/>
            <wp:docPr id="56" name="Рисунок 5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Новый рисунок.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75799" cy="3127030"/>
                    </a:xfrm>
                    <a:prstGeom prst="rect">
                      <a:avLst/>
                    </a:prstGeom>
                    <a:noFill/>
                    <a:ln>
                      <a:noFill/>
                    </a:ln>
                  </pic:spPr>
                </pic:pic>
              </a:graphicData>
            </a:graphic>
          </wp:inline>
        </w:drawing>
      </w: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91986" cy="3244132"/>
            <wp:effectExtent l="0" t="0" r="0" b="0"/>
            <wp:docPr id="57" name="Рисунок 5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Новый рисунок.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06106" cy="3264118"/>
                    </a:xfrm>
                    <a:prstGeom prst="rect">
                      <a:avLst/>
                    </a:prstGeom>
                    <a:noFill/>
                    <a:ln>
                      <a:noFill/>
                    </a:ln>
                  </pic:spPr>
                </pic:pic>
              </a:graphicData>
            </a:graphic>
          </wp:inline>
        </w:drawing>
      </w:r>
      <w:r w:rsidRPr="00870F87">
        <w:t xml:space="preserve"> </w:t>
      </w:r>
      <w:r>
        <w:rPr>
          <w:noProof/>
          <w:lang w:eastAsia="ru-RU"/>
        </w:rPr>
        <w:drawing>
          <wp:inline distT="0" distB="0" distL="0" distR="0">
            <wp:extent cx="2251967" cy="3227734"/>
            <wp:effectExtent l="0" t="0" r="0" b="0"/>
            <wp:docPr id="58" name="Рисунок 5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Новый рисунок.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2516" cy="3242854"/>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18414" cy="3173173"/>
            <wp:effectExtent l="0" t="0" r="0" b="0"/>
            <wp:docPr id="59" name="Рисунок 5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Новый рисунок.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33172" cy="3194283"/>
                    </a:xfrm>
                    <a:prstGeom prst="rect">
                      <a:avLst/>
                    </a:prstGeom>
                    <a:noFill/>
                    <a:ln>
                      <a:noFill/>
                    </a:ln>
                  </pic:spPr>
                </pic:pic>
              </a:graphicData>
            </a:graphic>
          </wp:inline>
        </w:drawing>
      </w:r>
      <w:r w:rsidRPr="00870F87">
        <w:t xml:space="preserve"> </w:t>
      </w:r>
      <w:r>
        <w:rPr>
          <w:noProof/>
          <w:lang w:eastAsia="ru-RU"/>
        </w:rPr>
        <w:drawing>
          <wp:inline distT="0" distB="0" distL="0" distR="0">
            <wp:extent cx="2210952" cy="3156667"/>
            <wp:effectExtent l="0" t="0" r="0" b="0"/>
            <wp:docPr id="60" name="Рисунок 6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Новый рисунок.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4430" cy="3175910"/>
                    </a:xfrm>
                    <a:prstGeom prst="rect">
                      <a:avLst/>
                    </a:prstGeom>
                    <a:noFill/>
                    <a:ln>
                      <a:noFill/>
                    </a:ln>
                  </pic:spPr>
                </pic:pic>
              </a:graphicData>
            </a:graphic>
          </wp:inline>
        </w:drawing>
      </w: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60385" cy="3228230"/>
            <wp:effectExtent l="0" t="0" r="0" b="0"/>
            <wp:docPr id="61" name="Рисунок 6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Новый рисунок.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67346" cy="3238172"/>
                    </a:xfrm>
                    <a:prstGeom prst="rect">
                      <a:avLst/>
                    </a:prstGeom>
                    <a:noFill/>
                    <a:ln>
                      <a:noFill/>
                    </a:ln>
                  </pic:spPr>
                </pic:pic>
              </a:graphicData>
            </a:graphic>
          </wp:inline>
        </w:drawing>
      </w:r>
      <w:r w:rsidRPr="00870F87">
        <w:t xml:space="preserve"> </w:t>
      </w:r>
      <w:r>
        <w:rPr>
          <w:noProof/>
          <w:lang w:eastAsia="ru-RU"/>
        </w:rPr>
        <w:drawing>
          <wp:inline distT="0" distB="0" distL="0" distR="0">
            <wp:extent cx="2255159" cy="3219782"/>
            <wp:effectExtent l="0" t="0" r="0" b="0"/>
            <wp:docPr id="62" name="Рисунок 6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Новый рисунок.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5526" cy="3234584"/>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160535" cy="3093057"/>
            <wp:effectExtent l="0" t="0" r="0" b="0"/>
            <wp:docPr id="63" name="Рисунок 6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Новый рисунок.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2810" cy="3110630"/>
                    </a:xfrm>
                    <a:prstGeom prst="rect">
                      <a:avLst/>
                    </a:prstGeom>
                    <a:noFill/>
                    <a:ln>
                      <a:noFill/>
                    </a:ln>
                  </pic:spPr>
                </pic:pic>
              </a:graphicData>
            </a:graphic>
          </wp:inline>
        </w:drawing>
      </w:r>
      <w:r w:rsidRPr="00870F87">
        <w:t xml:space="preserve"> </w:t>
      </w:r>
      <w:r>
        <w:rPr>
          <w:noProof/>
          <w:lang w:eastAsia="ru-RU"/>
        </w:rPr>
        <w:drawing>
          <wp:inline distT="0" distB="0" distL="0" distR="0">
            <wp:extent cx="2146852" cy="3085425"/>
            <wp:effectExtent l="0" t="0" r="0" b="0"/>
            <wp:docPr id="64" name="Рисунок 6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Новый рисунок.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0024" cy="3104356"/>
                    </a:xfrm>
                    <a:prstGeom prst="rect">
                      <a:avLst/>
                    </a:prstGeom>
                    <a:noFill/>
                    <a:ln>
                      <a:noFill/>
                    </a:ln>
                  </pic:spPr>
                </pic:pic>
              </a:graphicData>
            </a:graphic>
          </wp:inline>
        </w:drawing>
      </w: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94689" cy="3314865"/>
            <wp:effectExtent l="0" t="0" r="0" b="0"/>
            <wp:docPr id="65" name="Рисунок 6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Новый рисунок.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09649" cy="3336476"/>
                    </a:xfrm>
                    <a:prstGeom prst="rect">
                      <a:avLst/>
                    </a:prstGeom>
                    <a:noFill/>
                    <a:ln>
                      <a:noFill/>
                    </a:ln>
                  </pic:spPr>
                </pic:pic>
              </a:graphicData>
            </a:graphic>
          </wp:inline>
        </w:drawing>
      </w:r>
      <w:r w:rsidRPr="00870F87">
        <w:t xml:space="preserve"> </w:t>
      </w:r>
      <w:r>
        <w:rPr>
          <w:noProof/>
          <w:lang w:eastAsia="ru-RU"/>
        </w:rPr>
        <w:drawing>
          <wp:inline distT="0" distB="0" distL="0" distR="0">
            <wp:extent cx="2271616" cy="3270242"/>
            <wp:effectExtent l="0" t="0" r="0" b="0"/>
            <wp:docPr id="66" name="Рисунок 6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Новый рисунок.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6831" cy="3292145"/>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65747" cy="3261791"/>
            <wp:effectExtent l="0" t="0" r="0" b="0"/>
            <wp:docPr id="67" name="Рисунок 6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Новый рисунок.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9439" cy="3281503"/>
                    </a:xfrm>
                    <a:prstGeom prst="rect">
                      <a:avLst/>
                    </a:prstGeom>
                    <a:noFill/>
                    <a:ln>
                      <a:noFill/>
                    </a:ln>
                  </pic:spPr>
                </pic:pic>
              </a:graphicData>
            </a:graphic>
          </wp:inline>
        </w:drawing>
      </w:r>
      <w:r w:rsidRPr="00870F87">
        <w:t xml:space="preserve"> </w:t>
      </w:r>
      <w:r>
        <w:rPr>
          <w:noProof/>
          <w:lang w:eastAsia="ru-RU"/>
        </w:rPr>
        <w:drawing>
          <wp:inline distT="0" distB="0" distL="0" distR="0">
            <wp:extent cx="2257712" cy="3265390"/>
            <wp:effectExtent l="0" t="0" r="0" b="0"/>
            <wp:docPr id="68" name="Рисунок 6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Новый рисунок.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63892" cy="3274328"/>
                    </a:xfrm>
                    <a:prstGeom prst="rect">
                      <a:avLst/>
                    </a:prstGeom>
                    <a:noFill/>
                    <a:ln>
                      <a:noFill/>
                    </a:ln>
                  </pic:spPr>
                </pic:pic>
              </a:graphicData>
            </a:graphic>
          </wp:inline>
        </w:drawing>
      </w: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47438" cy="3201146"/>
            <wp:effectExtent l="0" t="0" r="0" b="0"/>
            <wp:docPr id="69" name="Рисунок 6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Новый рисунок.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50147" cy="3205005"/>
                    </a:xfrm>
                    <a:prstGeom prst="rect">
                      <a:avLst/>
                    </a:prstGeom>
                    <a:noFill/>
                    <a:ln>
                      <a:noFill/>
                    </a:ln>
                  </pic:spPr>
                </pic:pic>
              </a:graphicData>
            </a:graphic>
          </wp:inline>
        </w:drawing>
      </w:r>
      <w:r w:rsidRPr="00870F87">
        <w:t xml:space="preserve"> </w:t>
      </w:r>
      <w:r>
        <w:rPr>
          <w:noProof/>
          <w:lang w:eastAsia="ru-RU"/>
        </w:rPr>
        <w:drawing>
          <wp:inline distT="0" distB="0" distL="0" distR="0">
            <wp:extent cx="2183496" cy="3154238"/>
            <wp:effectExtent l="0" t="0" r="0" b="0"/>
            <wp:docPr id="70" name="Рисунок 7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Новый рисунок.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92600" cy="3167389"/>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50219" cy="3188928"/>
            <wp:effectExtent l="0" t="0" r="0" b="0"/>
            <wp:docPr id="71" name="Рисунок 7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Новый рисунок.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6398" cy="3197685"/>
                    </a:xfrm>
                    <a:prstGeom prst="rect">
                      <a:avLst/>
                    </a:prstGeom>
                    <a:noFill/>
                    <a:ln>
                      <a:noFill/>
                    </a:ln>
                  </pic:spPr>
                </pic:pic>
              </a:graphicData>
            </a:graphic>
          </wp:inline>
        </w:drawing>
      </w:r>
      <w:r w:rsidRPr="00870F87">
        <w:t xml:space="preserve"> </w:t>
      </w:r>
      <w:r>
        <w:rPr>
          <w:noProof/>
          <w:lang w:eastAsia="ru-RU"/>
        </w:rPr>
        <w:drawing>
          <wp:inline distT="0" distB="0" distL="0" distR="0">
            <wp:extent cx="2241539" cy="3188906"/>
            <wp:effectExtent l="0" t="0" r="0" b="0"/>
            <wp:docPr id="72" name="Рисунок 7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Новый рисунок.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9612" cy="3200391"/>
                    </a:xfrm>
                    <a:prstGeom prst="rect">
                      <a:avLst/>
                    </a:prstGeom>
                    <a:noFill/>
                    <a:ln>
                      <a:noFill/>
                    </a:ln>
                  </pic:spPr>
                </pic:pic>
              </a:graphicData>
            </a:graphic>
          </wp:inline>
        </w:drawing>
      </w: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69107"/>
            <wp:effectExtent l="0" t="0" r="0" b="0"/>
            <wp:docPr id="73" name="Рисунок 7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Новый рисунок.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0755" cy="3269107"/>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22263"/>
            <wp:effectExtent l="0" t="0" r="0" b="0"/>
            <wp:docPr id="74" name="Рисунок 7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Новый рисунок.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0755" cy="3322263"/>
                    </a:xfrm>
                    <a:prstGeom prst="rect">
                      <a:avLst/>
                    </a:prstGeom>
                    <a:noFill/>
                    <a:ln>
                      <a:noFill/>
                    </a:ln>
                  </pic:spPr>
                </pic:pic>
              </a:graphicData>
            </a:graphic>
          </wp:inline>
        </w:drawing>
      </w: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89602"/>
            <wp:effectExtent l="0" t="0" r="0" b="0"/>
            <wp:docPr id="75" name="Рисунок 7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Новый рисунок.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0755" cy="3289602"/>
                    </a:xfrm>
                    <a:prstGeom prst="rect">
                      <a:avLst/>
                    </a:prstGeom>
                    <a:noFill/>
                    <a:ln>
                      <a:noFill/>
                    </a:ln>
                  </pic:spPr>
                </pic:pic>
              </a:graphicData>
            </a:graphic>
          </wp:inline>
        </w:drawing>
      </w: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66121" cy="3268439"/>
            <wp:effectExtent l="0" t="0" r="0" b="0"/>
            <wp:docPr id="76" name="Рисунок 7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Новый рисунок.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3938" cy="3279713"/>
                    </a:xfrm>
                    <a:prstGeom prst="rect">
                      <a:avLst/>
                    </a:prstGeom>
                    <a:noFill/>
                    <a:ln>
                      <a:noFill/>
                    </a:ln>
                  </pic:spPr>
                </pic:pic>
              </a:graphicData>
            </a:graphic>
          </wp:inline>
        </w:drawing>
      </w:r>
      <w:r w:rsidRPr="00870F87">
        <w:t xml:space="preserve"> </w:t>
      </w:r>
      <w:r>
        <w:rPr>
          <w:noProof/>
          <w:lang w:eastAsia="ru-RU"/>
        </w:rPr>
        <w:drawing>
          <wp:inline distT="0" distB="0" distL="0" distR="0">
            <wp:extent cx="2279374" cy="3267019"/>
            <wp:effectExtent l="0" t="0" r="0" b="0"/>
            <wp:docPr id="77" name="Рисунок 7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Новый рисунок.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88506" cy="3280107"/>
                    </a:xfrm>
                    <a:prstGeom prst="rect">
                      <a:avLst/>
                    </a:prstGeom>
                    <a:noFill/>
                    <a:ln>
                      <a:noFill/>
                    </a:ln>
                  </pic:spPr>
                </pic:pic>
              </a:graphicData>
            </a:graphic>
          </wp:inline>
        </w:drawing>
      </w: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68021" cy="3244132"/>
            <wp:effectExtent l="0" t="0" r="0" b="0"/>
            <wp:docPr id="78" name="Рисунок 7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Новый рисунок.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9405" cy="3260416"/>
                    </a:xfrm>
                    <a:prstGeom prst="rect">
                      <a:avLst/>
                    </a:prstGeom>
                    <a:noFill/>
                    <a:ln>
                      <a:noFill/>
                    </a:ln>
                  </pic:spPr>
                </pic:pic>
              </a:graphicData>
            </a:graphic>
          </wp:inline>
        </w:drawing>
      </w:r>
      <w:r w:rsidRPr="00870F87">
        <w:t xml:space="preserve"> </w:t>
      </w:r>
      <w:r>
        <w:rPr>
          <w:noProof/>
          <w:lang w:eastAsia="ru-RU"/>
        </w:rPr>
        <w:drawing>
          <wp:inline distT="0" distB="0" distL="0" distR="0">
            <wp:extent cx="2244293" cy="3235821"/>
            <wp:effectExtent l="0" t="0" r="0" b="0"/>
            <wp:docPr id="79" name="Рисунок 7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Новый рисунок.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50079" cy="3244163"/>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35200" cy="3205978"/>
            <wp:effectExtent l="0" t="0" r="0" b="0"/>
            <wp:docPr id="80" name="Рисунок 8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Новый рисунок.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40865" cy="3214103"/>
                    </a:xfrm>
                    <a:prstGeom prst="rect">
                      <a:avLst/>
                    </a:prstGeom>
                    <a:noFill/>
                    <a:ln>
                      <a:noFill/>
                    </a:ln>
                  </pic:spPr>
                </pic:pic>
              </a:graphicData>
            </a:graphic>
          </wp:inline>
        </w:drawing>
      </w:r>
      <w:r w:rsidRPr="00870F87">
        <w:t xml:space="preserve"> </w:t>
      </w:r>
      <w:r>
        <w:rPr>
          <w:noProof/>
          <w:lang w:eastAsia="ru-RU"/>
        </w:rPr>
        <w:drawing>
          <wp:inline distT="0" distB="0" distL="0" distR="0">
            <wp:extent cx="2259196" cy="3197721"/>
            <wp:effectExtent l="0" t="0" r="0" b="0"/>
            <wp:docPr id="81" name="Рисунок 8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Новый рисунок.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68282" cy="3210582"/>
                    </a:xfrm>
                    <a:prstGeom prst="rect">
                      <a:avLst/>
                    </a:prstGeom>
                    <a:noFill/>
                    <a:ln>
                      <a:noFill/>
                    </a:ln>
                  </pic:spPr>
                </pic:pic>
              </a:graphicData>
            </a:graphic>
          </wp:inline>
        </w:drawing>
      </w:r>
    </w:p>
    <w:p w:rsidR="007503D7" w:rsidRDefault="00870F8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35645" cy="3180522"/>
            <wp:effectExtent l="0" t="0" r="0" b="0"/>
            <wp:docPr id="82" name="Рисунок 8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Новый рисунок.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46814" cy="3196412"/>
                    </a:xfrm>
                    <a:prstGeom prst="rect">
                      <a:avLst/>
                    </a:prstGeom>
                    <a:noFill/>
                    <a:ln>
                      <a:noFill/>
                    </a:ln>
                  </pic:spPr>
                </pic:pic>
              </a:graphicData>
            </a:graphic>
          </wp:inline>
        </w:drawing>
      </w:r>
      <w:r w:rsidRPr="00870F87">
        <w:t xml:space="preserve"> </w:t>
      </w:r>
      <w:r>
        <w:rPr>
          <w:noProof/>
          <w:lang w:eastAsia="ru-RU"/>
        </w:rPr>
        <w:drawing>
          <wp:inline distT="0" distB="0" distL="0" distR="0">
            <wp:extent cx="2217138" cy="3182758"/>
            <wp:effectExtent l="0" t="0" r="0" b="0"/>
            <wp:docPr id="83" name="Рисунок 8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Новый рисунок.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23199" cy="3191459"/>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F450E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224402" cy="3148471"/>
            <wp:effectExtent l="0" t="0" r="0" b="0"/>
            <wp:docPr id="84" name="Рисунок 8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Новый рисунок.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37158" cy="3166526"/>
                    </a:xfrm>
                    <a:prstGeom prst="rect">
                      <a:avLst/>
                    </a:prstGeom>
                    <a:noFill/>
                    <a:ln>
                      <a:noFill/>
                    </a:ln>
                  </pic:spPr>
                </pic:pic>
              </a:graphicData>
            </a:graphic>
          </wp:inline>
        </w:drawing>
      </w:r>
      <w:r w:rsidRPr="00F450EC">
        <w:t xml:space="preserve"> </w:t>
      </w:r>
      <w:r>
        <w:rPr>
          <w:noProof/>
          <w:lang w:eastAsia="ru-RU"/>
        </w:rPr>
        <w:drawing>
          <wp:inline distT="0" distB="0" distL="0" distR="0">
            <wp:extent cx="2197037" cy="3149005"/>
            <wp:effectExtent l="0" t="0" r="0" b="0"/>
            <wp:docPr id="85" name="Рисунок 8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Новый рисунок.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05149" cy="3160632"/>
                    </a:xfrm>
                    <a:prstGeom prst="rect">
                      <a:avLst/>
                    </a:prstGeom>
                    <a:noFill/>
                    <a:ln>
                      <a:noFill/>
                    </a:ln>
                  </pic:spPr>
                </pic:pic>
              </a:graphicData>
            </a:graphic>
          </wp:inline>
        </w:drawing>
      </w:r>
    </w:p>
    <w:p w:rsidR="007503D7" w:rsidRDefault="00F450E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444855"/>
            <wp:effectExtent l="0" t="0" r="0" b="0"/>
            <wp:docPr id="86" name="Рисунок 8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Новый рисунок.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70755" cy="3444855"/>
                    </a:xfrm>
                    <a:prstGeom prst="rect">
                      <a:avLst/>
                    </a:prstGeom>
                    <a:noFill/>
                    <a:ln>
                      <a:noFill/>
                    </a:ln>
                  </pic:spPr>
                </pic:pic>
              </a:graphicData>
            </a:graphic>
          </wp:inline>
        </w:drawing>
      </w:r>
    </w:p>
    <w:p w:rsidR="007503D7" w:rsidRDefault="00F450E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70095" cy="3270217"/>
            <wp:effectExtent l="0" t="0" r="0" b="0"/>
            <wp:docPr id="87" name="Рисунок 8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Новый рисунок.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0768" cy="3277854"/>
                    </a:xfrm>
                    <a:prstGeom prst="rect">
                      <a:avLst/>
                    </a:prstGeom>
                    <a:noFill/>
                    <a:ln>
                      <a:noFill/>
                    </a:ln>
                  </pic:spPr>
                </pic:pic>
              </a:graphicData>
            </a:graphic>
          </wp:inline>
        </w:drawing>
      </w:r>
    </w:p>
    <w:p w:rsidR="007503D7" w:rsidRDefault="00F450E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70225" cy="3244132"/>
            <wp:effectExtent l="0" t="0" r="0" b="0"/>
            <wp:docPr id="88" name="Рисунок 8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Новый рисунок.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8" cy="3252155"/>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p w:rsidR="007503D7" w:rsidRDefault="00F450EC" w:rsidP="006D4521">
      <w:pPr>
        <w:tabs>
          <w:tab w:val="left" w:pos="284"/>
        </w:tabs>
        <w:spacing w:after="0" w:line="240" w:lineRule="auto"/>
        <w:jc w:val="both"/>
        <w:rPr>
          <w:rFonts w:ascii="Times New Roman" w:eastAsia="Calibri" w:hAnsi="Times New Roman" w:cs="Times New Roman"/>
          <w:sz w:val="12"/>
          <w:szCs w:val="12"/>
        </w:rPr>
      </w:pPr>
      <w:bookmarkStart w:id="0" w:name="_GoBack"/>
      <w:r>
        <w:rPr>
          <w:noProof/>
          <w:lang w:eastAsia="ru-RU"/>
        </w:rPr>
        <w:lastRenderedPageBreak/>
        <w:drawing>
          <wp:inline distT="0" distB="0" distL="0" distR="0">
            <wp:extent cx="4098290" cy="2909134"/>
            <wp:effectExtent l="0" t="0" r="0" b="0"/>
            <wp:docPr id="89" name="Рисунок 89" descr="C:\Users\user\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Новый рисунок (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17379" cy="2922684"/>
                    </a:xfrm>
                    <a:prstGeom prst="rect">
                      <a:avLst/>
                    </a:prstGeom>
                    <a:noFill/>
                    <a:ln>
                      <a:noFill/>
                    </a:ln>
                  </pic:spPr>
                </pic:pic>
              </a:graphicData>
            </a:graphic>
          </wp:inline>
        </w:drawing>
      </w:r>
      <w:bookmarkEnd w:id="0"/>
    </w:p>
    <w:p w:rsidR="007503D7" w:rsidRDefault="00F450E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098466" cy="2875915"/>
            <wp:effectExtent l="0" t="0" r="0" b="0"/>
            <wp:docPr id="90" name="Рисунок 9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Новый рисунок.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13827" cy="2886694"/>
                    </a:xfrm>
                    <a:prstGeom prst="rect">
                      <a:avLst/>
                    </a:prstGeom>
                    <a:noFill/>
                    <a:ln>
                      <a:noFill/>
                    </a:ln>
                  </pic:spPr>
                </pic:pic>
              </a:graphicData>
            </a:graphic>
          </wp:inline>
        </w:drawing>
      </w:r>
    </w:p>
    <w:p w:rsidR="007503D7" w:rsidRDefault="007503D7"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FE2497">
              <w:rPr>
                <w:rFonts w:ascii="Times New Roman" w:eastAsia="Calibri" w:hAnsi="Times New Roman" w:cs="Times New Roman"/>
                <w:sz w:val="12"/>
                <w:szCs w:val="12"/>
              </w:rPr>
              <w:t>03</w:t>
            </w:r>
            <w:r w:rsidR="00285139">
              <w:rPr>
                <w:rFonts w:ascii="Times New Roman" w:eastAsia="Calibri" w:hAnsi="Times New Roman" w:cs="Times New Roman"/>
                <w:sz w:val="12"/>
                <w:szCs w:val="12"/>
              </w:rPr>
              <w:t>.</w:t>
            </w:r>
            <w:r w:rsidR="00FE2497">
              <w:rPr>
                <w:rFonts w:ascii="Times New Roman" w:eastAsia="Calibri" w:hAnsi="Times New Roman" w:cs="Times New Roman"/>
                <w:sz w:val="12"/>
                <w:szCs w:val="12"/>
              </w:rPr>
              <w:t>1</w:t>
            </w:r>
            <w:r w:rsidR="000C2E2E">
              <w:rPr>
                <w:rFonts w:ascii="Times New Roman" w:eastAsia="Calibri" w:hAnsi="Times New Roman" w:cs="Times New Roman"/>
                <w:sz w:val="12"/>
                <w:szCs w:val="12"/>
              </w:rPr>
              <w:t>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23</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99"/>
      <w:headerReference w:type="first" r:id="rId100"/>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0B0" w:rsidRDefault="00BA50B0" w:rsidP="000F23DD">
      <w:pPr>
        <w:spacing w:after="0" w:line="240" w:lineRule="auto"/>
      </w:pPr>
      <w:r>
        <w:separator/>
      </w:r>
    </w:p>
  </w:endnote>
  <w:endnote w:type="continuationSeparator" w:id="0">
    <w:p w:rsidR="00BA50B0" w:rsidRDefault="00BA50B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0B0" w:rsidRDefault="00BA50B0" w:rsidP="000F23DD">
      <w:pPr>
        <w:spacing w:after="0" w:line="240" w:lineRule="auto"/>
      </w:pPr>
      <w:r>
        <w:separator/>
      </w:r>
    </w:p>
  </w:footnote>
  <w:footnote w:type="continuationSeparator" w:id="0">
    <w:p w:rsidR="00BA50B0" w:rsidRDefault="00BA50B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DFA" w:rsidRDefault="00BA50B0" w:rsidP="00F55381">
    <w:pPr>
      <w:pStyle w:val="a7"/>
      <w:tabs>
        <w:tab w:val="clear" w:pos="4677"/>
        <w:tab w:val="clear" w:pos="9355"/>
        <w:tab w:val="left" w:pos="1800"/>
      </w:tabs>
    </w:pPr>
    <w:sdt>
      <w:sdtPr>
        <w:id w:val="1198130974"/>
        <w:docPartObj>
          <w:docPartGallery w:val="Page Numbers (Top of Page)"/>
          <w:docPartUnique/>
        </w:docPartObj>
      </w:sdtPr>
      <w:sdtEndPr/>
      <w:sdtContent>
        <w:r w:rsidR="00162DFA">
          <w:fldChar w:fldCharType="begin"/>
        </w:r>
        <w:r w:rsidR="00162DFA">
          <w:instrText>PAGE   \* MERGEFORMAT</w:instrText>
        </w:r>
        <w:r w:rsidR="00162DFA">
          <w:fldChar w:fldCharType="separate"/>
        </w:r>
        <w:r w:rsidR="0060789C">
          <w:rPr>
            <w:noProof/>
          </w:rPr>
          <w:t>14</w:t>
        </w:r>
        <w:r w:rsidR="00162DFA">
          <w:rPr>
            <w:noProof/>
          </w:rPr>
          <w:fldChar w:fldCharType="end"/>
        </w:r>
      </w:sdtContent>
    </w:sdt>
  </w:p>
  <w:p w:rsidR="00162DFA" w:rsidRDefault="00162DFA"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162DFA" w:rsidRPr="00E93F32" w:rsidRDefault="00FE2497" w:rsidP="00263DC0">
    <w:pPr>
      <w:pStyle w:val="a7"/>
      <w:rPr>
        <w:rFonts w:ascii="Times New Roman" w:hAnsi="Times New Roman" w:cs="Times New Roman"/>
        <w:i/>
        <w:sz w:val="16"/>
        <w:szCs w:val="16"/>
      </w:rPr>
    </w:pPr>
    <w:r>
      <w:rPr>
        <w:rFonts w:ascii="Times New Roman" w:hAnsi="Times New Roman" w:cs="Times New Roman"/>
        <w:i/>
        <w:sz w:val="16"/>
        <w:szCs w:val="16"/>
      </w:rPr>
      <w:t>Пятница</w:t>
    </w:r>
    <w:r w:rsidR="00162DFA">
      <w:rPr>
        <w:rFonts w:ascii="Times New Roman" w:hAnsi="Times New Roman" w:cs="Times New Roman"/>
        <w:i/>
        <w:sz w:val="16"/>
        <w:szCs w:val="16"/>
      </w:rPr>
      <w:t xml:space="preserve">, </w:t>
    </w:r>
    <w:r>
      <w:rPr>
        <w:rFonts w:ascii="Times New Roman" w:hAnsi="Times New Roman" w:cs="Times New Roman"/>
        <w:i/>
        <w:sz w:val="16"/>
        <w:szCs w:val="16"/>
      </w:rPr>
      <w:t>03</w:t>
    </w:r>
    <w:r w:rsidR="00162DFA">
      <w:rPr>
        <w:rFonts w:ascii="Times New Roman" w:hAnsi="Times New Roman" w:cs="Times New Roman"/>
        <w:i/>
        <w:sz w:val="16"/>
        <w:szCs w:val="16"/>
      </w:rPr>
      <w:t xml:space="preserve"> </w:t>
    </w:r>
    <w:r>
      <w:rPr>
        <w:rFonts w:ascii="Times New Roman" w:hAnsi="Times New Roman" w:cs="Times New Roman"/>
        <w:i/>
        <w:sz w:val="16"/>
        <w:szCs w:val="16"/>
      </w:rPr>
      <w:t>но</w:t>
    </w:r>
    <w:r w:rsidR="00162DFA">
      <w:rPr>
        <w:rFonts w:ascii="Times New Roman" w:hAnsi="Times New Roman" w:cs="Times New Roman"/>
        <w:i/>
        <w:sz w:val="16"/>
        <w:szCs w:val="16"/>
      </w:rPr>
      <w:t>ября 2023 года, №</w:t>
    </w:r>
    <w:r w:rsidR="003573DC">
      <w:rPr>
        <w:rFonts w:ascii="Times New Roman" w:hAnsi="Times New Roman" w:cs="Times New Roman"/>
        <w:i/>
        <w:sz w:val="16"/>
        <w:szCs w:val="16"/>
      </w:rPr>
      <w:t>10</w:t>
    </w:r>
    <w:r>
      <w:rPr>
        <w:rFonts w:ascii="Times New Roman" w:hAnsi="Times New Roman" w:cs="Times New Roman"/>
        <w:i/>
        <w:sz w:val="16"/>
        <w:szCs w:val="16"/>
      </w:rPr>
      <w:t>4</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w:t>
    </w:r>
    <w:r w:rsidR="00EC3068">
      <w:rPr>
        <w:rFonts w:ascii="Times New Roman" w:hAnsi="Times New Roman" w:cs="Times New Roman"/>
        <w:i/>
        <w:sz w:val="16"/>
        <w:szCs w:val="16"/>
      </w:rPr>
      <w:t>9</w:t>
    </w:r>
    <w:r>
      <w:rPr>
        <w:rFonts w:ascii="Times New Roman" w:hAnsi="Times New Roman" w:cs="Times New Roman"/>
        <w:i/>
        <w:sz w:val="16"/>
        <w:szCs w:val="16"/>
      </w:rPr>
      <w:t>01</w:t>
    </w:r>
    <w:r w:rsidR="00162DFA" w:rsidRPr="006D47B1">
      <w:rPr>
        <w:rFonts w:ascii="Times New Roman" w:hAnsi="Times New Roman" w:cs="Times New Roman"/>
        <w:i/>
        <w:sz w:val="16"/>
        <w:szCs w:val="16"/>
      </w:rPr>
      <w:t>)</w:t>
    </w:r>
    <w:r w:rsidR="00162DFA">
      <w:rPr>
        <w:rFonts w:ascii="Times New Roman" w:hAnsi="Times New Roman" w:cs="Times New Roman"/>
        <w:i/>
        <w:sz w:val="16"/>
        <w:szCs w:val="16"/>
      </w:rPr>
      <w:t xml:space="preserve"> </w:t>
    </w:r>
    <w:r w:rsidR="0095400B">
      <w:rPr>
        <w:rFonts w:ascii="Times New Roman" w:hAnsi="Times New Roman" w:cs="Times New Roman"/>
        <w:i/>
        <w:sz w:val="16"/>
        <w:szCs w:val="16"/>
      </w:rPr>
      <w:t xml:space="preserve">  </w:t>
    </w:r>
    <w:r w:rsidR="0079662E">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EC3068">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C56D5">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i/>
        <w:sz w:val="16"/>
        <w:szCs w:val="16"/>
      </w:rPr>
      <w:t xml:space="preserve">              </w:t>
    </w:r>
    <w:r w:rsidR="00162DFA">
      <w:rPr>
        <w:rFonts w:ascii="Times New Roman" w:hAnsi="Times New Roman" w:cs="Times New Roman"/>
        <w:i/>
        <w:sz w:val="16"/>
        <w:szCs w:val="16"/>
      </w:rPr>
      <w:t xml:space="preserve">                                                                                                                                                                            </w:t>
    </w:r>
    <w:r w:rsidR="00162DFA"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EndPr/>
    <w:sdtContent>
      <w:p w:rsidR="00162DFA" w:rsidRDefault="00162DFA">
        <w:pPr>
          <w:pStyle w:val="a7"/>
        </w:pPr>
        <w:r>
          <w:fldChar w:fldCharType="begin"/>
        </w:r>
        <w:r>
          <w:instrText>PAGE   \* MERGEFORMAT</w:instrText>
        </w:r>
        <w:r>
          <w:fldChar w:fldCharType="separate"/>
        </w:r>
        <w:r>
          <w:rPr>
            <w:noProof/>
          </w:rPr>
          <w:t>2</w:t>
        </w:r>
        <w:r>
          <w:rPr>
            <w:noProof/>
          </w:rPr>
          <w:fldChar w:fldCharType="end"/>
        </w:r>
      </w:p>
    </w:sdtContent>
  </w:sdt>
  <w:p w:rsidR="00162DFA" w:rsidRPr="000443FC" w:rsidRDefault="00162DFA"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162DFA" w:rsidRPr="00263DC0" w:rsidRDefault="00162DFA"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p w:rsidR="00162DFA" w:rsidRDefault="00162D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06644D"/>
    <w:multiLevelType w:val="hybridMultilevel"/>
    <w:tmpl w:val="D340E312"/>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7">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8">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6">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24"/>
  </w:num>
  <w:num w:numId="3">
    <w:abstractNumId w:val="16"/>
  </w:num>
  <w:num w:numId="4">
    <w:abstractNumId w:val="27"/>
  </w:num>
  <w:num w:numId="5">
    <w:abstractNumId w:val="20"/>
  </w:num>
  <w:num w:numId="6">
    <w:abstractNumId w:val="29"/>
  </w:num>
  <w:num w:numId="7">
    <w:abstractNumId w:val="18"/>
  </w:num>
  <w:num w:numId="8">
    <w:abstractNumId w:val="34"/>
  </w:num>
  <w:num w:numId="9">
    <w:abstractNumId w:val="26"/>
  </w:num>
  <w:num w:numId="10">
    <w:abstractNumId w:val="30"/>
  </w:num>
  <w:num w:numId="11">
    <w:abstractNumId w:val="37"/>
  </w:num>
  <w:num w:numId="12">
    <w:abstractNumId w:val="19"/>
  </w:num>
  <w:num w:numId="13">
    <w:abstractNumId w:val="35"/>
  </w:num>
  <w:num w:numId="14">
    <w:abstractNumId w:val="17"/>
  </w:num>
  <w:num w:numId="15">
    <w:abstractNumId w:val="31"/>
  </w:num>
  <w:num w:numId="16">
    <w:abstractNumId w:val="36"/>
  </w:num>
  <w:num w:numId="17">
    <w:abstractNumId w:val="2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2"/>
  </w:num>
  <w:num w:numId="21">
    <w:abstractNumId w:val="22"/>
  </w:num>
  <w:num w:numId="22">
    <w:abstractNumId w:val="33"/>
  </w:num>
  <w:num w:numId="23">
    <w:abstractNumId w:val="23"/>
  </w:num>
  <w:num w:numId="24">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14"/>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2D0"/>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1F7E45"/>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2FD9"/>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B26"/>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89C"/>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3EB1"/>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3D7"/>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0F87"/>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21DD"/>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2A"/>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60"/>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2DF7"/>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0B1"/>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0B0"/>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0C5A"/>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AEC"/>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5F00"/>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96D"/>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5AD"/>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D7E30"/>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5BA"/>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A2"/>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0EC"/>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497"/>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eader" Target="header2.xml"/><Relationship Id="rId8" Type="http://schemas.openxmlformats.org/officeDocument/2006/relationships/hyperlink" Target="http://sergievsk.ru/" TargetMode="Externa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7CA8F-27F9-412D-BCB0-45D1726B9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1</Pages>
  <Words>2830</Words>
  <Characters>16132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18925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140</cp:revision>
  <cp:lastPrinted>2014-09-10T09:08:00Z</cp:lastPrinted>
  <dcterms:created xsi:type="dcterms:W3CDTF">2016-12-01T07:11:00Z</dcterms:created>
  <dcterms:modified xsi:type="dcterms:W3CDTF">2023-11-29T04:02:00Z</dcterms:modified>
</cp:coreProperties>
</file>